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BCA" w:rsidRPr="00781177" w:rsidRDefault="00F55BCA" w:rsidP="00781177">
      <w:pPr>
        <w:widowControl w:val="0"/>
        <w:suppressAutoHyphens/>
        <w:ind w:left="5529"/>
        <w:jc w:val="center"/>
        <w:rPr>
          <w:b/>
          <w:sz w:val="28"/>
          <w:szCs w:val="28"/>
        </w:rPr>
      </w:pPr>
      <w:r w:rsidRPr="00781177">
        <w:rPr>
          <w:b/>
          <w:sz w:val="28"/>
          <w:szCs w:val="28"/>
        </w:rPr>
        <w:t>УТВЕРЖДАЮ</w:t>
      </w:r>
    </w:p>
    <w:p w:rsidR="00F55BCA" w:rsidRPr="00781177" w:rsidRDefault="00F55BCA" w:rsidP="00781177">
      <w:pPr>
        <w:widowControl w:val="0"/>
        <w:suppressAutoHyphens/>
        <w:ind w:left="5529"/>
        <w:jc w:val="center"/>
        <w:rPr>
          <w:sz w:val="28"/>
          <w:szCs w:val="28"/>
        </w:rPr>
      </w:pPr>
      <w:r w:rsidRPr="00781177">
        <w:rPr>
          <w:sz w:val="28"/>
          <w:szCs w:val="28"/>
        </w:rPr>
        <w:t>Председатель закупочной комиссии</w:t>
      </w:r>
    </w:p>
    <w:p w:rsidR="00F55BCA" w:rsidRPr="00781177" w:rsidRDefault="00F55BCA" w:rsidP="00781177">
      <w:pPr>
        <w:widowControl w:val="0"/>
        <w:suppressAutoHyphens/>
        <w:ind w:left="5529"/>
        <w:jc w:val="center"/>
        <w:rPr>
          <w:sz w:val="28"/>
          <w:szCs w:val="28"/>
        </w:rPr>
      </w:pPr>
      <w:r w:rsidRPr="00781177">
        <w:rPr>
          <w:sz w:val="28"/>
          <w:szCs w:val="28"/>
        </w:rPr>
        <w:t>ФГУП «НПО «Техномаш»</w:t>
      </w:r>
    </w:p>
    <w:p w:rsidR="00823EE5" w:rsidRPr="00781177" w:rsidRDefault="00823EE5" w:rsidP="00781177">
      <w:pPr>
        <w:widowControl w:val="0"/>
        <w:suppressAutoHyphens/>
        <w:ind w:left="5529"/>
        <w:jc w:val="center"/>
        <w:rPr>
          <w:sz w:val="28"/>
          <w:szCs w:val="28"/>
        </w:rPr>
      </w:pPr>
    </w:p>
    <w:p w:rsidR="00F55BCA" w:rsidRPr="00781177" w:rsidRDefault="00F55BCA" w:rsidP="00781177">
      <w:pPr>
        <w:widowControl w:val="0"/>
        <w:suppressAutoHyphens/>
        <w:ind w:left="5529"/>
        <w:jc w:val="right"/>
        <w:rPr>
          <w:sz w:val="28"/>
          <w:szCs w:val="28"/>
        </w:rPr>
      </w:pPr>
      <w:r w:rsidRPr="00781177">
        <w:rPr>
          <w:sz w:val="28"/>
          <w:szCs w:val="28"/>
        </w:rPr>
        <w:t>А.</w:t>
      </w:r>
      <w:r w:rsidR="00823EE5" w:rsidRPr="00781177">
        <w:rPr>
          <w:sz w:val="28"/>
          <w:szCs w:val="28"/>
        </w:rPr>
        <w:t>П</w:t>
      </w:r>
      <w:r w:rsidRPr="00781177">
        <w:rPr>
          <w:sz w:val="28"/>
          <w:szCs w:val="28"/>
        </w:rPr>
        <w:t>.</w:t>
      </w:r>
      <w:r w:rsidR="00823EE5" w:rsidRPr="00781177">
        <w:rPr>
          <w:sz w:val="28"/>
          <w:szCs w:val="28"/>
        </w:rPr>
        <w:t>Запевалов</w:t>
      </w:r>
    </w:p>
    <w:p w:rsidR="00F55BCA" w:rsidRPr="00781177" w:rsidRDefault="00F55BCA" w:rsidP="00781177">
      <w:pPr>
        <w:widowControl w:val="0"/>
        <w:suppressAutoHyphens/>
        <w:ind w:left="5529"/>
        <w:outlineLvl w:val="0"/>
        <w:rPr>
          <w:sz w:val="28"/>
          <w:szCs w:val="28"/>
        </w:rPr>
      </w:pPr>
      <w:r w:rsidRPr="00781177">
        <w:rPr>
          <w:sz w:val="28"/>
          <w:szCs w:val="28"/>
        </w:rPr>
        <w:t xml:space="preserve">« </w:t>
      </w:r>
      <w:r w:rsidR="00C7706E">
        <w:rPr>
          <w:sz w:val="28"/>
          <w:szCs w:val="28"/>
        </w:rPr>
        <w:t>23</w:t>
      </w:r>
      <w:r w:rsidRPr="00781177">
        <w:rPr>
          <w:sz w:val="28"/>
          <w:szCs w:val="28"/>
        </w:rPr>
        <w:t xml:space="preserve"> » </w:t>
      </w:r>
      <w:r w:rsidR="007E6C86">
        <w:rPr>
          <w:sz w:val="28"/>
          <w:szCs w:val="28"/>
        </w:rPr>
        <w:t>апреля</w:t>
      </w:r>
      <w:r w:rsidRPr="00781177">
        <w:rPr>
          <w:sz w:val="28"/>
          <w:szCs w:val="28"/>
        </w:rPr>
        <w:t xml:space="preserve"> 2012 года</w:t>
      </w:r>
    </w:p>
    <w:p w:rsidR="00F55BCA" w:rsidRDefault="00F55BCA" w:rsidP="0005515A">
      <w:pPr>
        <w:widowControl w:val="0"/>
        <w:suppressAutoHyphens/>
        <w:ind w:right="425"/>
        <w:jc w:val="center"/>
        <w:outlineLvl w:val="0"/>
        <w:rPr>
          <w:sz w:val="24"/>
          <w:szCs w:val="24"/>
        </w:rPr>
      </w:pPr>
    </w:p>
    <w:p w:rsidR="003D6465" w:rsidRDefault="003D6465" w:rsidP="0005515A">
      <w:pPr>
        <w:widowControl w:val="0"/>
        <w:suppressAutoHyphens/>
        <w:ind w:right="425"/>
        <w:jc w:val="center"/>
        <w:outlineLvl w:val="0"/>
        <w:rPr>
          <w:sz w:val="24"/>
          <w:szCs w:val="24"/>
        </w:rPr>
      </w:pPr>
    </w:p>
    <w:p w:rsidR="00781177" w:rsidRDefault="00781177" w:rsidP="0005515A">
      <w:pPr>
        <w:widowControl w:val="0"/>
        <w:suppressAutoHyphens/>
        <w:ind w:right="425"/>
        <w:jc w:val="center"/>
        <w:outlineLvl w:val="0"/>
        <w:rPr>
          <w:sz w:val="24"/>
          <w:szCs w:val="24"/>
        </w:rPr>
      </w:pPr>
    </w:p>
    <w:p w:rsidR="00781177" w:rsidRDefault="00781177" w:rsidP="0005515A">
      <w:pPr>
        <w:widowControl w:val="0"/>
        <w:suppressAutoHyphens/>
        <w:ind w:right="425"/>
        <w:jc w:val="center"/>
        <w:outlineLvl w:val="0"/>
        <w:rPr>
          <w:sz w:val="24"/>
          <w:szCs w:val="24"/>
        </w:rPr>
      </w:pPr>
    </w:p>
    <w:p w:rsidR="00781177" w:rsidRDefault="00781177" w:rsidP="0005515A">
      <w:pPr>
        <w:widowControl w:val="0"/>
        <w:suppressAutoHyphens/>
        <w:ind w:right="425"/>
        <w:jc w:val="center"/>
        <w:outlineLvl w:val="0"/>
        <w:rPr>
          <w:sz w:val="24"/>
          <w:szCs w:val="24"/>
        </w:rPr>
      </w:pPr>
    </w:p>
    <w:p w:rsidR="00781177" w:rsidRDefault="00781177" w:rsidP="0005515A">
      <w:pPr>
        <w:widowControl w:val="0"/>
        <w:suppressAutoHyphens/>
        <w:ind w:right="425"/>
        <w:jc w:val="center"/>
        <w:outlineLvl w:val="0"/>
        <w:rPr>
          <w:sz w:val="24"/>
          <w:szCs w:val="24"/>
        </w:rPr>
      </w:pPr>
    </w:p>
    <w:p w:rsidR="00781177" w:rsidRDefault="00781177" w:rsidP="0005515A">
      <w:pPr>
        <w:widowControl w:val="0"/>
        <w:suppressAutoHyphens/>
        <w:ind w:right="425"/>
        <w:jc w:val="center"/>
        <w:outlineLvl w:val="0"/>
        <w:rPr>
          <w:sz w:val="24"/>
          <w:szCs w:val="24"/>
        </w:rPr>
      </w:pPr>
    </w:p>
    <w:p w:rsidR="00781177" w:rsidRDefault="00781177" w:rsidP="0005515A">
      <w:pPr>
        <w:widowControl w:val="0"/>
        <w:suppressAutoHyphens/>
        <w:ind w:right="425"/>
        <w:jc w:val="center"/>
        <w:outlineLvl w:val="0"/>
        <w:rPr>
          <w:sz w:val="24"/>
          <w:szCs w:val="24"/>
        </w:rPr>
      </w:pPr>
    </w:p>
    <w:p w:rsidR="00781177" w:rsidRDefault="00781177" w:rsidP="0005515A">
      <w:pPr>
        <w:widowControl w:val="0"/>
        <w:suppressAutoHyphens/>
        <w:ind w:right="425"/>
        <w:jc w:val="center"/>
        <w:outlineLvl w:val="0"/>
        <w:rPr>
          <w:sz w:val="24"/>
          <w:szCs w:val="24"/>
        </w:rPr>
      </w:pPr>
    </w:p>
    <w:p w:rsidR="00781177" w:rsidRDefault="00781177" w:rsidP="0005515A">
      <w:pPr>
        <w:widowControl w:val="0"/>
        <w:suppressAutoHyphens/>
        <w:ind w:right="425"/>
        <w:jc w:val="center"/>
        <w:outlineLvl w:val="0"/>
        <w:rPr>
          <w:sz w:val="24"/>
          <w:szCs w:val="24"/>
        </w:rPr>
      </w:pPr>
    </w:p>
    <w:p w:rsidR="00781177" w:rsidRDefault="00781177" w:rsidP="0005515A">
      <w:pPr>
        <w:widowControl w:val="0"/>
        <w:suppressAutoHyphens/>
        <w:ind w:right="425"/>
        <w:jc w:val="center"/>
        <w:outlineLvl w:val="0"/>
        <w:rPr>
          <w:sz w:val="24"/>
          <w:szCs w:val="24"/>
        </w:rPr>
      </w:pPr>
    </w:p>
    <w:p w:rsidR="00781177" w:rsidRDefault="00781177" w:rsidP="0005515A">
      <w:pPr>
        <w:widowControl w:val="0"/>
        <w:suppressAutoHyphens/>
        <w:ind w:right="425"/>
        <w:jc w:val="center"/>
        <w:outlineLvl w:val="0"/>
        <w:rPr>
          <w:sz w:val="24"/>
          <w:szCs w:val="24"/>
        </w:rPr>
      </w:pPr>
    </w:p>
    <w:p w:rsidR="00781177" w:rsidRDefault="00781177" w:rsidP="0005515A">
      <w:pPr>
        <w:widowControl w:val="0"/>
        <w:suppressAutoHyphens/>
        <w:ind w:right="425"/>
        <w:jc w:val="center"/>
        <w:outlineLvl w:val="0"/>
        <w:rPr>
          <w:sz w:val="24"/>
          <w:szCs w:val="24"/>
        </w:rPr>
      </w:pPr>
    </w:p>
    <w:p w:rsidR="00781177" w:rsidRDefault="00781177" w:rsidP="0005515A">
      <w:pPr>
        <w:widowControl w:val="0"/>
        <w:suppressAutoHyphens/>
        <w:ind w:right="425"/>
        <w:jc w:val="center"/>
        <w:outlineLvl w:val="0"/>
        <w:rPr>
          <w:sz w:val="24"/>
          <w:szCs w:val="24"/>
        </w:rPr>
      </w:pPr>
    </w:p>
    <w:p w:rsidR="00762133" w:rsidRDefault="00762133" w:rsidP="0005515A">
      <w:pPr>
        <w:widowControl w:val="0"/>
        <w:suppressAutoHyphens/>
        <w:ind w:right="425"/>
        <w:jc w:val="center"/>
        <w:outlineLvl w:val="0"/>
        <w:rPr>
          <w:sz w:val="24"/>
          <w:szCs w:val="24"/>
        </w:rPr>
      </w:pPr>
    </w:p>
    <w:p w:rsidR="00762133" w:rsidRDefault="00762133" w:rsidP="0005515A">
      <w:pPr>
        <w:widowControl w:val="0"/>
        <w:suppressAutoHyphens/>
        <w:ind w:right="425"/>
        <w:jc w:val="center"/>
        <w:outlineLvl w:val="0"/>
        <w:rPr>
          <w:sz w:val="24"/>
          <w:szCs w:val="24"/>
        </w:rPr>
      </w:pPr>
    </w:p>
    <w:p w:rsidR="00781177" w:rsidRDefault="00781177" w:rsidP="0005515A">
      <w:pPr>
        <w:widowControl w:val="0"/>
        <w:suppressAutoHyphens/>
        <w:ind w:right="425"/>
        <w:jc w:val="center"/>
        <w:outlineLvl w:val="0"/>
        <w:rPr>
          <w:sz w:val="24"/>
          <w:szCs w:val="24"/>
        </w:rPr>
      </w:pPr>
    </w:p>
    <w:p w:rsidR="00781177" w:rsidRDefault="00781177" w:rsidP="0005515A">
      <w:pPr>
        <w:widowControl w:val="0"/>
        <w:suppressAutoHyphens/>
        <w:ind w:right="425"/>
        <w:jc w:val="center"/>
        <w:outlineLvl w:val="0"/>
        <w:rPr>
          <w:sz w:val="24"/>
          <w:szCs w:val="24"/>
        </w:rPr>
      </w:pPr>
    </w:p>
    <w:p w:rsidR="007E6C86" w:rsidRDefault="007E6C86" w:rsidP="0069633F">
      <w:pPr>
        <w:pStyle w:val="a6"/>
        <w:suppressAutoHyphens/>
        <w:ind w:right="720"/>
        <w:jc w:val="center"/>
        <w:rPr>
          <w:b/>
          <w:caps/>
          <w:sz w:val="32"/>
          <w:szCs w:val="32"/>
        </w:rPr>
      </w:pPr>
      <w:r w:rsidRPr="0069633F">
        <w:rPr>
          <w:b/>
          <w:caps/>
          <w:sz w:val="32"/>
          <w:szCs w:val="32"/>
        </w:rPr>
        <w:t>документациЯ</w:t>
      </w:r>
    </w:p>
    <w:p w:rsidR="0005515A" w:rsidRPr="0069633F" w:rsidRDefault="0069633F" w:rsidP="0069633F">
      <w:pPr>
        <w:suppressAutoHyphens/>
        <w:ind w:right="425"/>
        <w:jc w:val="center"/>
        <w:outlineLvl w:val="0"/>
        <w:rPr>
          <w:b/>
          <w:sz w:val="32"/>
          <w:szCs w:val="32"/>
        </w:rPr>
      </w:pPr>
      <w:r>
        <w:rPr>
          <w:b/>
          <w:sz w:val="32"/>
          <w:szCs w:val="32"/>
        </w:rPr>
        <w:t xml:space="preserve">ОТКРЫТОГО  </w:t>
      </w:r>
      <w:r w:rsidR="007E6C86" w:rsidRPr="0069633F">
        <w:rPr>
          <w:b/>
          <w:sz w:val="32"/>
          <w:szCs w:val="32"/>
        </w:rPr>
        <w:t>ЗАПРОСА  ПРЕДЛОЖЕНИЙ</w:t>
      </w:r>
    </w:p>
    <w:p w:rsidR="0062082B" w:rsidRPr="0069633F" w:rsidRDefault="00823EE5" w:rsidP="0069633F">
      <w:pPr>
        <w:suppressAutoHyphens/>
        <w:ind w:right="425"/>
        <w:jc w:val="center"/>
        <w:outlineLvl w:val="0"/>
        <w:rPr>
          <w:sz w:val="32"/>
          <w:szCs w:val="32"/>
        </w:rPr>
      </w:pPr>
      <w:r w:rsidRPr="0069633F">
        <w:rPr>
          <w:sz w:val="32"/>
          <w:szCs w:val="32"/>
        </w:rPr>
        <w:t>на поставку товаров для нужд ФГУП «НПО «Техномаш»</w:t>
      </w:r>
    </w:p>
    <w:p w:rsidR="003F2EC9" w:rsidRDefault="003F2EC9" w:rsidP="0005515A">
      <w:pPr>
        <w:widowControl w:val="0"/>
        <w:suppressAutoHyphens/>
        <w:ind w:right="425"/>
        <w:jc w:val="center"/>
        <w:rPr>
          <w:sz w:val="24"/>
          <w:szCs w:val="24"/>
        </w:rPr>
      </w:pPr>
    </w:p>
    <w:p w:rsidR="00781177" w:rsidRDefault="00781177" w:rsidP="0005515A">
      <w:pPr>
        <w:widowControl w:val="0"/>
        <w:suppressAutoHyphens/>
        <w:ind w:right="425"/>
        <w:jc w:val="center"/>
        <w:rPr>
          <w:sz w:val="24"/>
          <w:szCs w:val="24"/>
        </w:rPr>
      </w:pPr>
    </w:p>
    <w:p w:rsidR="00781177" w:rsidRDefault="00781177" w:rsidP="0005515A">
      <w:pPr>
        <w:widowControl w:val="0"/>
        <w:suppressAutoHyphens/>
        <w:ind w:right="425"/>
        <w:jc w:val="center"/>
        <w:rPr>
          <w:sz w:val="24"/>
          <w:szCs w:val="24"/>
        </w:rPr>
      </w:pPr>
    </w:p>
    <w:p w:rsidR="00781177" w:rsidRDefault="00781177" w:rsidP="0005515A">
      <w:pPr>
        <w:widowControl w:val="0"/>
        <w:suppressAutoHyphens/>
        <w:ind w:right="425"/>
        <w:jc w:val="center"/>
        <w:rPr>
          <w:sz w:val="24"/>
          <w:szCs w:val="24"/>
        </w:rPr>
      </w:pPr>
    </w:p>
    <w:p w:rsidR="00781177" w:rsidRDefault="00781177" w:rsidP="0005515A">
      <w:pPr>
        <w:widowControl w:val="0"/>
        <w:suppressAutoHyphens/>
        <w:ind w:right="425"/>
        <w:jc w:val="center"/>
        <w:rPr>
          <w:sz w:val="24"/>
          <w:szCs w:val="24"/>
        </w:rPr>
      </w:pPr>
    </w:p>
    <w:p w:rsidR="00781177" w:rsidRDefault="00781177" w:rsidP="0005515A">
      <w:pPr>
        <w:widowControl w:val="0"/>
        <w:suppressAutoHyphens/>
        <w:ind w:right="425"/>
        <w:jc w:val="center"/>
        <w:rPr>
          <w:sz w:val="24"/>
          <w:szCs w:val="24"/>
        </w:rPr>
      </w:pPr>
    </w:p>
    <w:p w:rsidR="00781177" w:rsidRDefault="00781177" w:rsidP="0005515A">
      <w:pPr>
        <w:widowControl w:val="0"/>
        <w:suppressAutoHyphens/>
        <w:ind w:right="425"/>
        <w:jc w:val="center"/>
        <w:rPr>
          <w:sz w:val="24"/>
          <w:szCs w:val="24"/>
        </w:rPr>
      </w:pPr>
    </w:p>
    <w:p w:rsidR="00781177" w:rsidRDefault="00781177" w:rsidP="0005515A">
      <w:pPr>
        <w:widowControl w:val="0"/>
        <w:suppressAutoHyphens/>
        <w:ind w:right="425"/>
        <w:jc w:val="center"/>
        <w:rPr>
          <w:sz w:val="24"/>
          <w:szCs w:val="24"/>
        </w:rPr>
      </w:pPr>
    </w:p>
    <w:p w:rsidR="00781177" w:rsidRDefault="00781177" w:rsidP="0005515A">
      <w:pPr>
        <w:widowControl w:val="0"/>
        <w:suppressAutoHyphens/>
        <w:ind w:right="425"/>
        <w:jc w:val="center"/>
        <w:rPr>
          <w:sz w:val="24"/>
          <w:szCs w:val="24"/>
        </w:rPr>
      </w:pPr>
    </w:p>
    <w:p w:rsidR="00781177" w:rsidRDefault="00781177" w:rsidP="0005515A">
      <w:pPr>
        <w:widowControl w:val="0"/>
        <w:suppressAutoHyphens/>
        <w:ind w:right="425"/>
        <w:jc w:val="center"/>
        <w:rPr>
          <w:sz w:val="24"/>
          <w:szCs w:val="24"/>
        </w:rPr>
      </w:pPr>
    </w:p>
    <w:p w:rsidR="00781177" w:rsidRDefault="00781177" w:rsidP="0005515A">
      <w:pPr>
        <w:widowControl w:val="0"/>
        <w:suppressAutoHyphens/>
        <w:ind w:right="425"/>
        <w:jc w:val="center"/>
        <w:rPr>
          <w:sz w:val="24"/>
          <w:szCs w:val="24"/>
        </w:rPr>
      </w:pPr>
    </w:p>
    <w:p w:rsidR="00781177" w:rsidRDefault="00781177" w:rsidP="0005515A">
      <w:pPr>
        <w:widowControl w:val="0"/>
        <w:suppressAutoHyphens/>
        <w:ind w:right="425"/>
        <w:jc w:val="center"/>
        <w:rPr>
          <w:sz w:val="24"/>
          <w:szCs w:val="24"/>
        </w:rPr>
      </w:pPr>
    </w:p>
    <w:p w:rsidR="00781177" w:rsidRDefault="00781177" w:rsidP="0005515A">
      <w:pPr>
        <w:widowControl w:val="0"/>
        <w:suppressAutoHyphens/>
        <w:ind w:right="425"/>
        <w:jc w:val="center"/>
        <w:rPr>
          <w:sz w:val="24"/>
          <w:szCs w:val="24"/>
        </w:rPr>
      </w:pPr>
    </w:p>
    <w:p w:rsidR="00781177" w:rsidRDefault="00781177" w:rsidP="0005515A">
      <w:pPr>
        <w:widowControl w:val="0"/>
        <w:suppressAutoHyphens/>
        <w:ind w:right="425"/>
        <w:jc w:val="center"/>
        <w:rPr>
          <w:sz w:val="24"/>
          <w:szCs w:val="24"/>
        </w:rPr>
      </w:pPr>
    </w:p>
    <w:p w:rsidR="00781177" w:rsidRDefault="00781177" w:rsidP="0005515A">
      <w:pPr>
        <w:widowControl w:val="0"/>
        <w:suppressAutoHyphens/>
        <w:ind w:right="425"/>
        <w:jc w:val="center"/>
        <w:rPr>
          <w:sz w:val="24"/>
          <w:szCs w:val="24"/>
        </w:rPr>
      </w:pPr>
    </w:p>
    <w:p w:rsidR="00781177" w:rsidRDefault="00781177" w:rsidP="0005515A">
      <w:pPr>
        <w:widowControl w:val="0"/>
        <w:suppressAutoHyphens/>
        <w:ind w:right="425"/>
        <w:jc w:val="center"/>
        <w:rPr>
          <w:sz w:val="24"/>
          <w:szCs w:val="24"/>
        </w:rPr>
      </w:pPr>
    </w:p>
    <w:p w:rsidR="00781177" w:rsidRDefault="00781177" w:rsidP="0005515A">
      <w:pPr>
        <w:widowControl w:val="0"/>
        <w:suppressAutoHyphens/>
        <w:ind w:right="425"/>
        <w:jc w:val="center"/>
        <w:rPr>
          <w:sz w:val="24"/>
          <w:szCs w:val="24"/>
        </w:rPr>
      </w:pPr>
    </w:p>
    <w:p w:rsidR="00781177" w:rsidRDefault="00781177" w:rsidP="0005515A">
      <w:pPr>
        <w:widowControl w:val="0"/>
        <w:suppressAutoHyphens/>
        <w:ind w:right="425"/>
        <w:jc w:val="center"/>
        <w:rPr>
          <w:sz w:val="24"/>
          <w:szCs w:val="24"/>
        </w:rPr>
      </w:pPr>
    </w:p>
    <w:p w:rsidR="00781177" w:rsidRDefault="00781177" w:rsidP="0005515A">
      <w:pPr>
        <w:widowControl w:val="0"/>
        <w:suppressAutoHyphens/>
        <w:ind w:right="425"/>
        <w:jc w:val="center"/>
        <w:rPr>
          <w:sz w:val="24"/>
          <w:szCs w:val="24"/>
        </w:rPr>
      </w:pPr>
    </w:p>
    <w:p w:rsidR="00781177" w:rsidRDefault="00781177" w:rsidP="0005515A">
      <w:pPr>
        <w:widowControl w:val="0"/>
        <w:suppressAutoHyphens/>
        <w:ind w:right="425"/>
        <w:jc w:val="center"/>
        <w:rPr>
          <w:sz w:val="24"/>
          <w:szCs w:val="24"/>
        </w:rPr>
      </w:pPr>
    </w:p>
    <w:p w:rsidR="00781177" w:rsidRPr="00781177" w:rsidRDefault="00781177" w:rsidP="0005515A">
      <w:pPr>
        <w:widowControl w:val="0"/>
        <w:suppressAutoHyphens/>
        <w:ind w:right="425"/>
        <w:jc w:val="center"/>
        <w:rPr>
          <w:sz w:val="28"/>
          <w:szCs w:val="28"/>
        </w:rPr>
      </w:pPr>
      <w:r w:rsidRPr="00781177">
        <w:rPr>
          <w:sz w:val="28"/>
          <w:szCs w:val="28"/>
        </w:rPr>
        <w:t>Москва</w:t>
      </w:r>
    </w:p>
    <w:p w:rsidR="00781177" w:rsidRPr="00781177" w:rsidRDefault="00781177" w:rsidP="00781177">
      <w:pPr>
        <w:widowControl w:val="0"/>
        <w:suppressAutoHyphens/>
        <w:ind w:right="425"/>
        <w:jc w:val="center"/>
        <w:rPr>
          <w:snapToGrid w:val="0"/>
          <w:sz w:val="28"/>
          <w:szCs w:val="28"/>
        </w:rPr>
      </w:pPr>
      <w:r w:rsidRPr="00781177">
        <w:rPr>
          <w:sz w:val="28"/>
          <w:szCs w:val="28"/>
        </w:rPr>
        <w:t>2012</w:t>
      </w:r>
    </w:p>
    <w:p w:rsidR="00781177" w:rsidRPr="00781177" w:rsidRDefault="00781177" w:rsidP="00781177">
      <w:pPr>
        <w:widowControl w:val="0"/>
        <w:jc w:val="center"/>
        <w:rPr>
          <w:snapToGrid w:val="0"/>
          <w:sz w:val="28"/>
          <w:szCs w:val="28"/>
        </w:rPr>
        <w:sectPr w:rsidR="00781177" w:rsidRPr="00781177" w:rsidSect="00C8103C">
          <w:headerReference w:type="even" r:id="rId8"/>
          <w:footerReference w:type="even" r:id="rId9"/>
          <w:pgSz w:w="11907" w:h="16840" w:code="9"/>
          <w:pgMar w:top="1438" w:right="746" w:bottom="993" w:left="1200" w:header="567" w:footer="747" w:gutter="0"/>
          <w:cols w:space="708"/>
          <w:titlePg/>
          <w:docGrid w:linePitch="381"/>
        </w:sectPr>
      </w:pPr>
    </w:p>
    <w:p w:rsidR="00E42A56" w:rsidRDefault="00435401" w:rsidP="00D42EFA">
      <w:pPr>
        <w:widowControl w:val="0"/>
        <w:numPr>
          <w:ilvl w:val="0"/>
          <w:numId w:val="22"/>
        </w:numPr>
        <w:tabs>
          <w:tab w:val="left" w:pos="993"/>
        </w:tabs>
        <w:suppressAutoHyphens/>
        <w:ind w:left="0" w:firstLine="709"/>
        <w:jc w:val="both"/>
        <w:rPr>
          <w:b/>
          <w:sz w:val="24"/>
          <w:szCs w:val="24"/>
        </w:rPr>
      </w:pPr>
      <w:r>
        <w:rPr>
          <w:b/>
          <w:sz w:val="24"/>
          <w:szCs w:val="24"/>
        </w:rPr>
        <w:lastRenderedPageBreak/>
        <w:t>Т</w:t>
      </w:r>
      <w:r w:rsidR="00D42EFA" w:rsidRPr="00435401">
        <w:rPr>
          <w:b/>
          <w:sz w:val="24"/>
          <w:szCs w:val="24"/>
        </w:rPr>
        <w:t>ребования к качеству, техническим характеристикам товара, к их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w:t>
      </w:r>
      <w:r w:rsidR="00EB178A">
        <w:rPr>
          <w:b/>
          <w:sz w:val="24"/>
          <w:szCs w:val="24"/>
        </w:rPr>
        <w:t xml:space="preserve">етствия поставляемого товара </w:t>
      </w:r>
      <w:r w:rsidR="00D42EFA" w:rsidRPr="00435401">
        <w:rPr>
          <w:b/>
          <w:sz w:val="24"/>
          <w:szCs w:val="24"/>
        </w:rPr>
        <w:t xml:space="preserve">потребностям </w:t>
      </w:r>
      <w:r w:rsidR="00EB178A">
        <w:rPr>
          <w:b/>
          <w:sz w:val="24"/>
          <w:szCs w:val="24"/>
        </w:rPr>
        <w:t>З</w:t>
      </w:r>
      <w:r w:rsidR="00D42EFA" w:rsidRPr="00435401">
        <w:rPr>
          <w:b/>
          <w:sz w:val="24"/>
          <w:szCs w:val="24"/>
        </w:rPr>
        <w:t>аказчика</w:t>
      </w:r>
      <w:r w:rsidR="00EB178A">
        <w:rPr>
          <w:b/>
          <w:sz w:val="24"/>
          <w:szCs w:val="24"/>
        </w:rPr>
        <w:t>:</w:t>
      </w:r>
    </w:p>
    <w:p w:rsidR="0052685E" w:rsidRDefault="0052685E" w:rsidP="00DE40D2">
      <w:pPr>
        <w:widowControl w:val="0"/>
        <w:tabs>
          <w:tab w:val="left" w:pos="993"/>
        </w:tabs>
        <w:suppressAutoHyphens/>
        <w:ind w:firstLine="709"/>
        <w:jc w:val="both"/>
        <w:rPr>
          <w:sz w:val="24"/>
          <w:szCs w:val="24"/>
        </w:rPr>
      </w:pPr>
    </w:p>
    <w:p w:rsidR="00276742" w:rsidRDefault="00276742" w:rsidP="00DE40D2">
      <w:pPr>
        <w:widowControl w:val="0"/>
        <w:tabs>
          <w:tab w:val="left" w:pos="993"/>
        </w:tabs>
        <w:suppressAutoHyphens/>
        <w:ind w:firstLine="709"/>
        <w:jc w:val="both"/>
        <w:rPr>
          <w:sz w:val="24"/>
          <w:szCs w:val="24"/>
        </w:rPr>
      </w:pPr>
      <w:r>
        <w:rPr>
          <w:sz w:val="24"/>
          <w:szCs w:val="24"/>
        </w:rPr>
        <w:t>Для нужд Заказчика необходимо поставить следующие товары:</w:t>
      </w:r>
    </w:p>
    <w:p w:rsidR="00276742" w:rsidRPr="00276742" w:rsidRDefault="00276742" w:rsidP="00DE40D2">
      <w:pPr>
        <w:widowControl w:val="0"/>
        <w:tabs>
          <w:tab w:val="left" w:pos="993"/>
        </w:tabs>
        <w:suppressAutoHyphens/>
        <w:ind w:firstLine="709"/>
        <w:jc w:val="both"/>
        <w:rPr>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797"/>
        <w:gridCol w:w="1559"/>
      </w:tblGrid>
      <w:tr w:rsidR="0069633F" w:rsidRPr="00D42EFA" w:rsidTr="0069633F">
        <w:tblPrEx>
          <w:tblCellMar>
            <w:top w:w="0" w:type="dxa"/>
            <w:bottom w:w="0" w:type="dxa"/>
          </w:tblCellMar>
        </w:tblPrEx>
        <w:trPr>
          <w:trHeight w:val="307"/>
        </w:trPr>
        <w:tc>
          <w:tcPr>
            <w:tcW w:w="567" w:type="dxa"/>
            <w:vAlign w:val="center"/>
          </w:tcPr>
          <w:p w:rsidR="0069633F" w:rsidRPr="00D42EFA" w:rsidRDefault="0069633F" w:rsidP="00276742">
            <w:pPr>
              <w:pStyle w:val="a4"/>
              <w:widowControl w:val="0"/>
              <w:suppressAutoHyphens/>
              <w:ind w:left="-108" w:right="-108"/>
              <w:jc w:val="center"/>
              <w:rPr>
                <w:rFonts w:ascii="Times New Roman" w:hAnsi="Times New Roman"/>
                <w:sz w:val="24"/>
                <w:szCs w:val="24"/>
              </w:rPr>
            </w:pPr>
            <w:r w:rsidRPr="00D42EFA">
              <w:rPr>
                <w:rFonts w:ascii="Times New Roman" w:hAnsi="Times New Roman"/>
                <w:sz w:val="24"/>
                <w:szCs w:val="24"/>
              </w:rPr>
              <w:t>№</w:t>
            </w:r>
            <w:r>
              <w:rPr>
                <w:rFonts w:ascii="Times New Roman" w:hAnsi="Times New Roman"/>
                <w:sz w:val="24"/>
                <w:szCs w:val="24"/>
              </w:rPr>
              <w:t xml:space="preserve"> п/п</w:t>
            </w:r>
          </w:p>
        </w:tc>
        <w:tc>
          <w:tcPr>
            <w:tcW w:w="7797" w:type="dxa"/>
            <w:vAlign w:val="center"/>
          </w:tcPr>
          <w:p w:rsidR="0069633F" w:rsidRPr="00D42EFA" w:rsidRDefault="0069633F" w:rsidP="00276742">
            <w:pPr>
              <w:widowControl w:val="0"/>
              <w:suppressAutoHyphens/>
              <w:autoSpaceDE/>
              <w:autoSpaceDN/>
              <w:ind w:left="-108" w:right="-108"/>
              <w:jc w:val="center"/>
              <w:rPr>
                <w:sz w:val="24"/>
                <w:szCs w:val="24"/>
              </w:rPr>
            </w:pPr>
            <w:r w:rsidRPr="00D42EFA">
              <w:rPr>
                <w:sz w:val="24"/>
                <w:szCs w:val="24"/>
              </w:rPr>
              <w:t xml:space="preserve">Наименование </w:t>
            </w:r>
            <w:r>
              <w:rPr>
                <w:sz w:val="24"/>
                <w:szCs w:val="24"/>
              </w:rPr>
              <w:t>товаров</w:t>
            </w:r>
          </w:p>
        </w:tc>
        <w:tc>
          <w:tcPr>
            <w:tcW w:w="1559" w:type="dxa"/>
            <w:vAlign w:val="center"/>
          </w:tcPr>
          <w:p w:rsidR="0069633F" w:rsidRPr="00276742" w:rsidRDefault="0069633F" w:rsidP="0069633F">
            <w:pPr>
              <w:pStyle w:val="a4"/>
              <w:widowControl w:val="0"/>
              <w:suppressAutoHyphens/>
              <w:ind w:left="-108" w:right="-108"/>
              <w:jc w:val="center"/>
              <w:rPr>
                <w:rFonts w:ascii="Times New Roman" w:hAnsi="Times New Roman"/>
                <w:sz w:val="24"/>
                <w:szCs w:val="24"/>
                <w:lang w:val="en-US"/>
              </w:rPr>
            </w:pPr>
            <w:r w:rsidRPr="00D42EFA">
              <w:rPr>
                <w:rFonts w:ascii="Times New Roman" w:hAnsi="Times New Roman"/>
                <w:sz w:val="24"/>
                <w:szCs w:val="24"/>
              </w:rPr>
              <w:t>Кол</w:t>
            </w:r>
            <w:r>
              <w:rPr>
                <w:rFonts w:ascii="Times New Roman" w:hAnsi="Times New Roman"/>
                <w:sz w:val="24"/>
                <w:szCs w:val="24"/>
              </w:rPr>
              <w:t>ичество</w:t>
            </w:r>
            <w:r>
              <w:rPr>
                <w:rFonts w:ascii="Times New Roman" w:hAnsi="Times New Roman"/>
                <w:sz w:val="24"/>
                <w:szCs w:val="24"/>
                <w:lang w:val="en-US"/>
              </w:rPr>
              <w:t xml:space="preserve"> (</w:t>
            </w:r>
            <w:r>
              <w:rPr>
                <w:rFonts w:ascii="Times New Roman" w:hAnsi="Times New Roman"/>
                <w:sz w:val="24"/>
                <w:szCs w:val="24"/>
              </w:rPr>
              <w:t>комплектов</w:t>
            </w:r>
            <w:r>
              <w:rPr>
                <w:rFonts w:ascii="Times New Roman" w:hAnsi="Times New Roman"/>
                <w:sz w:val="24"/>
                <w:szCs w:val="24"/>
                <w:lang w:val="en-US"/>
              </w:rPr>
              <w:t>)</w:t>
            </w:r>
          </w:p>
        </w:tc>
      </w:tr>
      <w:tr w:rsidR="0069633F" w:rsidRPr="00D42EFA" w:rsidTr="00051FD7">
        <w:tblPrEx>
          <w:tblCellMar>
            <w:top w:w="0" w:type="dxa"/>
            <w:bottom w:w="0" w:type="dxa"/>
          </w:tblCellMar>
        </w:tblPrEx>
        <w:trPr>
          <w:trHeight w:val="1549"/>
        </w:trPr>
        <w:tc>
          <w:tcPr>
            <w:tcW w:w="567" w:type="dxa"/>
            <w:vAlign w:val="center"/>
          </w:tcPr>
          <w:p w:rsidR="0069633F" w:rsidRPr="00D42EFA" w:rsidRDefault="0069633F" w:rsidP="00276742">
            <w:pPr>
              <w:pStyle w:val="a4"/>
              <w:widowControl w:val="0"/>
              <w:suppressAutoHyphens/>
              <w:ind w:left="-108" w:right="-108"/>
              <w:jc w:val="center"/>
              <w:rPr>
                <w:rFonts w:ascii="Times New Roman" w:hAnsi="Times New Roman"/>
                <w:sz w:val="24"/>
                <w:szCs w:val="24"/>
              </w:rPr>
            </w:pPr>
            <w:r>
              <w:rPr>
                <w:rFonts w:ascii="Times New Roman" w:hAnsi="Times New Roman"/>
                <w:sz w:val="24"/>
                <w:szCs w:val="24"/>
              </w:rPr>
              <w:t>1</w:t>
            </w:r>
          </w:p>
        </w:tc>
        <w:tc>
          <w:tcPr>
            <w:tcW w:w="7797" w:type="dxa"/>
            <w:vAlign w:val="center"/>
          </w:tcPr>
          <w:p w:rsidR="0069633F" w:rsidRDefault="0069633F" w:rsidP="00FF6C17">
            <w:pPr>
              <w:widowControl w:val="0"/>
              <w:suppressAutoHyphens/>
              <w:jc w:val="both"/>
              <w:rPr>
                <w:sz w:val="24"/>
                <w:szCs w:val="24"/>
              </w:rPr>
            </w:pPr>
            <w:r>
              <w:rPr>
                <w:sz w:val="24"/>
                <w:szCs w:val="24"/>
              </w:rPr>
              <w:t>Настольный 3</w:t>
            </w:r>
            <w:r>
              <w:rPr>
                <w:sz w:val="24"/>
                <w:szCs w:val="24"/>
                <w:lang w:val="en-US"/>
              </w:rPr>
              <w:t>D</w:t>
            </w:r>
            <w:r w:rsidRPr="0069633F">
              <w:rPr>
                <w:sz w:val="24"/>
                <w:szCs w:val="24"/>
              </w:rPr>
              <w:t xml:space="preserve"> </w:t>
            </w:r>
            <w:r>
              <w:rPr>
                <w:sz w:val="24"/>
                <w:szCs w:val="24"/>
              </w:rPr>
              <w:t xml:space="preserve">принтер </w:t>
            </w:r>
            <w:r>
              <w:rPr>
                <w:sz w:val="24"/>
                <w:szCs w:val="24"/>
                <w:lang w:val="en-US"/>
              </w:rPr>
              <w:t>Objet</w:t>
            </w:r>
            <w:r w:rsidRPr="0069633F">
              <w:rPr>
                <w:sz w:val="24"/>
                <w:szCs w:val="24"/>
              </w:rPr>
              <w:t xml:space="preserve">30 </w:t>
            </w:r>
            <w:r>
              <w:rPr>
                <w:sz w:val="24"/>
                <w:szCs w:val="24"/>
              </w:rPr>
              <w:t>в составе (комплекте):</w:t>
            </w:r>
          </w:p>
          <w:p w:rsidR="0069633F" w:rsidRDefault="0069633F" w:rsidP="00FF6C17">
            <w:pPr>
              <w:widowControl w:val="0"/>
              <w:suppressAutoHyphens/>
              <w:jc w:val="both"/>
              <w:rPr>
                <w:sz w:val="24"/>
                <w:szCs w:val="24"/>
              </w:rPr>
            </w:pPr>
            <w:r>
              <w:rPr>
                <w:sz w:val="24"/>
                <w:szCs w:val="24"/>
              </w:rPr>
              <w:t>- 3</w:t>
            </w:r>
            <w:r>
              <w:rPr>
                <w:sz w:val="24"/>
                <w:szCs w:val="24"/>
                <w:lang w:val="en-US"/>
              </w:rPr>
              <w:t>D</w:t>
            </w:r>
            <w:r w:rsidRPr="0069633F">
              <w:rPr>
                <w:sz w:val="24"/>
                <w:szCs w:val="24"/>
              </w:rPr>
              <w:t xml:space="preserve"> </w:t>
            </w:r>
            <w:r>
              <w:rPr>
                <w:sz w:val="24"/>
                <w:szCs w:val="24"/>
              </w:rPr>
              <w:t xml:space="preserve">принтер </w:t>
            </w:r>
            <w:r>
              <w:rPr>
                <w:sz w:val="24"/>
                <w:szCs w:val="24"/>
                <w:lang w:val="en-US"/>
              </w:rPr>
              <w:t>Objet</w:t>
            </w:r>
            <w:r w:rsidRPr="0069633F">
              <w:rPr>
                <w:sz w:val="24"/>
                <w:szCs w:val="24"/>
              </w:rPr>
              <w:t>30</w:t>
            </w:r>
            <w:r>
              <w:rPr>
                <w:sz w:val="24"/>
                <w:szCs w:val="24"/>
              </w:rPr>
              <w:t>;</w:t>
            </w:r>
          </w:p>
          <w:p w:rsidR="0069633F" w:rsidRDefault="0069633F" w:rsidP="0069633F">
            <w:pPr>
              <w:widowControl w:val="0"/>
              <w:suppressAutoHyphens/>
              <w:jc w:val="both"/>
              <w:rPr>
                <w:sz w:val="24"/>
                <w:szCs w:val="24"/>
              </w:rPr>
            </w:pPr>
            <w:r>
              <w:rPr>
                <w:sz w:val="24"/>
                <w:szCs w:val="24"/>
              </w:rPr>
              <w:t xml:space="preserve">- система промыва объектов </w:t>
            </w:r>
            <w:r>
              <w:rPr>
                <w:sz w:val="24"/>
                <w:szCs w:val="24"/>
                <w:lang w:val="en-US"/>
              </w:rPr>
              <w:t>Objet</w:t>
            </w:r>
            <w:r>
              <w:rPr>
                <w:sz w:val="24"/>
                <w:szCs w:val="24"/>
              </w:rPr>
              <w:t xml:space="preserve"> </w:t>
            </w:r>
            <w:r>
              <w:rPr>
                <w:sz w:val="24"/>
                <w:szCs w:val="24"/>
                <w:lang w:val="en-US"/>
              </w:rPr>
              <w:t>WaterJet</w:t>
            </w:r>
            <w:r w:rsidRPr="0069633F">
              <w:rPr>
                <w:sz w:val="24"/>
                <w:szCs w:val="24"/>
              </w:rPr>
              <w:t xml:space="preserve"> 220 </w:t>
            </w:r>
            <w:r>
              <w:rPr>
                <w:sz w:val="24"/>
                <w:szCs w:val="24"/>
                <w:lang w:val="en-US"/>
              </w:rPr>
              <w:t>V</w:t>
            </w:r>
            <w:r>
              <w:rPr>
                <w:sz w:val="24"/>
                <w:szCs w:val="24"/>
              </w:rPr>
              <w:t>;</w:t>
            </w:r>
          </w:p>
          <w:p w:rsidR="0069633F" w:rsidRDefault="0069633F" w:rsidP="0069633F">
            <w:pPr>
              <w:widowControl w:val="0"/>
              <w:suppressAutoHyphens/>
              <w:jc w:val="both"/>
              <w:rPr>
                <w:sz w:val="24"/>
                <w:szCs w:val="24"/>
              </w:rPr>
            </w:pPr>
            <w:r>
              <w:rPr>
                <w:sz w:val="24"/>
                <w:szCs w:val="24"/>
              </w:rPr>
              <w:t>- управляющий компьютер;</w:t>
            </w:r>
          </w:p>
          <w:p w:rsidR="0069633F" w:rsidRDefault="0069633F" w:rsidP="0069633F">
            <w:pPr>
              <w:widowControl w:val="0"/>
              <w:suppressAutoHyphens/>
              <w:jc w:val="both"/>
              <w:rPr>
                <w:sz w:val="24"/>
                <w:szCs w:val="24"/>
              </w:rPr>
            </w:pPr>
            <w:r>
              <w:rPr>
                <w:sz w:val="24"/>
                <w:szCs w:val="24"/>
              </w:rPr>
              <w:t xml:space="preserve">- </w:t>
            </w:r>
            <w:r w:rsidR="0012230F">
              <w:rPr>
                <w:sz w:val="24"/>
                <w:szCs w:val="24"/>
              </w:rPr>
              <w:t xml:space="preserve">5 (Пять) комплектов </w:t>
            </w:r>
            <w:r>
              <w:rPr>
                <w:sz w:val="24"/>
                <w:szCs w:val="24"/>
              </w:rPr>
              <w:t>картридж</w:t>
            </w:r>
            <w:r w:rsidR="0012230F">
              <w:rPr>
                <w:sz w:val="24"/>
                <w:szCs w:val="24"/>
              </w:rPr>
              <w:t>ей</w:t>
            </w:r>
            <w:r>
              <w:rPr>
                <w:sz w:val="24"/>
                <w:szCs w:val="24"/>
              </w:rPr>
              <w:t xml:space="preserve"> </w:t>
            </w:r>
            <w:r>
              <w:rPr>
                <w:sz w:val="24"/>
                <w:szCs w:val="24"/>
                <w:lang w:val="en-US"/>
              </w:rPr>
              <w:t>VeroBlack</w:t>
            </w:r>
            <w:r w:rsidRPr="0069633F">
              <w:rPr>
                <w:sz w:val="24"/>
                <w:szCs w:val="24"/>
              </w:rPr>
              <w:t xml:space="preserve"> </w:t>
            </w:r>
            <w:r>
              <w:rPr>
                <w:sz w:val="24"/>
                <w:szCs w:val="24"/>
                <w:lang w:val="en-US"/>
              </w:rPr>
              <w:t>FullCure</w:t>
            </w:r>
            <w:r w:rsidRPr="0069633F">
              <w:rPr>
                <w:sz w:val="24"/>
                <w:szCs w:val="24"/>
              </w:rPr>
              <w:t xml:space="preserve"> 870</w:t>
            </w:r>
            <w:r w:rsidR="0012230F">
              <w:rPr>
                <w:sz w:val="24"/>
                <w:szCs w:val="24"/>
              </w:rPr>
              <w:t>,</w:t>
            </w:r>
            <w:r w:rsidRPr="0069633F">
              <w:rPr>
                <w:sz w:val="24"/>
                <w:szCs w:val="24"/>
              </w:rPr>
              <w:t xml:space="preserve"> 1 </w:t>
            </w:r>
            <w:r>
              <w:rPr>
                <w:sz w:val="24"/>
                <w:szCs w:val="24"/>
              </w:rPr>
              <w:t xml:space="preserve">кг (комплект </w:t>
            </w:r>
            <w:r w:rsidR="0012230F">
              <w:rPr>
                <w:sz w:val="24"/>
                <w:szCs w:val="24"/>
              </w:rPr>
              <w:t xml:space="preserve">состоит </w:t>
            </w:r>
            <w:r>
              <w:rPr>
                <w:sz w:val="24"/>
                <w:szCs w:val="24"/>
              </w:rPr>
              <w:t>из 2-х шт.)</w:t>
            </w:r>
            <w:r w:rsidR="0012230F">
              <w:rPr>
                <w:sz w:val="24"/>
                <w:szCs w:val="24"/>
              </w:rPr>
              <w:t>;</w:t>
            </w:r>
          </w:p>
          <w:p w:rsidR="0012230F" w:rsidRPr="0069633F" w:rsidRDefault="0012230F" w:rsidP="0069633F">
            <w:pPr>
              <w:widowControl w:val="0"/>
              <w:suppressAutoHyphens/>
              <w:jc w:val="both"/>
              <w:rPr>
                <w:sz w:val="24"/>
                <w:szCs w:val="24"/>
              </w:rPr>
            </w:pPr>
            <w:r>
              <w:rPr>
                <w:sz w:val="24"/>
                <w:szCs w:val="24"/>
              </w:rPr>
              <w:t xml:space="preserve">- 6 (Шесть) комплектов картриджей </w:t>
            </w:r>
            <w:r>
              <w:rPr>
                <w:sz w:val="24"/>
                <w:szCs w:val="24"/>
                <w:lang w:val="en-US"/>
              </w:rPr>
              <w:t>Support</w:t>
            </w:r>
            <w:r w:rsidRPr="0012230F">
              <w:rPr>
                <w:sz w:val="24"/>
                <w:szCs w:val="24"/>
              </w:rPr>
              <w:t xml:space="preserve"> </w:t>
            </w:r>
            <w:r>
              <w:rPr>
                <w:sz w:val="24"/>
                <w:szCs w:val="24"/>
                <w:lang w:val="en-US"/>
              </w:rPr>
              <w:t>FullCure</w:t>
            </w:r>
            <w:r w:rsidRPr="0069633F">
              <w:rPr>
                <w:sz w:val="24"/>
                <w:szCs w:val="24"/>
              </w:rPr>
              <w:t xml:space="preserve"> 70</w:t>
            </w:r>
            <w:r w:rsidRPr="0012230F">
              <w:rPr>
                <w:sz w:val="24"/>
                <w:szCs w:val="24"/>
              </w:rPr>
              <w:t>5</w:t>
            </w:r>
            <w:r>
              <w:rPr>
                <w:sz w:val="24"/>
                <w:szCs w:val="24"/>
              </w:rPr>
              <w:t>,</w:t>
            </w:r>
            <w:r w:rsidRPr="0069633F">
              <w:rPr>
                <w:sz w:val="24"/>
                <w:szCs w:val="24"/>
              </w:rPr>
              <w:t xml:space="preserve"> 1 </w:t>
            </w:r>
            <w:r>
              <w:rPr>
                <w:sz w:val="24"/>
                <w:szCs w:val="24"/>
              </w:rPr>
              <w:t>кг (комплект состоит из 2-х шт.).</w:t>
            </w:r>
          </w:p>
        </w:tc>
        <w:tc>
          <w:tcPr>
            <w:tcW w:w="1559" w:type="dxa"/>
            <w:vAlign w:val="center"/>
          </w:tcPr>
          <w:p w:rsidR="0069633F" w:rsidRPr="00D42EFA" w:rsidRDefault="0012230F" w:rsidP="00276742">
            <w:pPr>
              <w:widowControl w:val="0"/>
              <w:suppressAutoHyphens/>
              <w:ind w:left="-108" w:right="-108"/>
              <w:jc w:val="center"/>
              <w:rPr>
                <w:sz w:val="24"/>
                <w:szCs w:val="24"/>
              </w:rPr>
            </w:pPr>
            <w:r>
              <w:rPr>
                <w:sz w:val="24"/>
                <w:szCs w:val="24"/>
              </w:rPr>
              <w:t>1</w:t>
            </w:r>
          </w:p>
        </w:tc>
      </w:tr>
      <w:tr w:rsidR="0069633F" w:rsidRPr="00D42EFA" w:rsidTr="00051FD7">
        <w:tblPrEx>
          <w:tblCellMar>
            <w:top w:w="0" w:type="dxa"/>
            <w:bottom w:w="0" w:type="dxa"/>
          </w:tblCellMar>
        </w:tblPrEx>
        <w:trPr>
          <w:trHeight w:val="706"/>
        </w:trPr>
        <w:tc>
          <w:tcPr>
            <w:tcW w:w="567" w:type="dxa"/>
            <w:vAlign w:val="center"/>
          </w:tcPr>
          <w:p w:rsidR="0069633F" w:rsidRPr="00D42EFA" w:rsidRDefault="0069633F" w:rsidP="00276742">
            <w:pPr>
              <w:pStyle w:val="a4"/>
              <w:widowControl w:val="0"/>
              <w:suppressAutoHyphens/>
              <w:ind w:left="-108" w:right="-108"/>
              <w:jc w:val="center"/>
              <w:rPr>
                <w:rFonts w:ascii="Times New Roman" w:hAnsi="Times New Roman"/>
                <w:sz w:val="24"/>
                <w:szCs w:val="24"/>
              </w:rPr>
            </w:pPr>
            <w:r>
              <w:rPr>
                <w:rFonts w:ascii="Times New Roman" w:hAnsi="Times New Roman"/>
                <w:sz w:val="24"/>
                <w:szCs w:val="24"/>
              </w:rPr>
              <w:t>2</w:t>
            </w:r>
          </w:p>
        </w:tc>
        <w:tc>
          <w:tcPr>
            <w:tcW w:w="7797" w:type="dxa"/>
            <w:vAlign w:val="center"/>
          </w:tcPr>
          <w:p w:rsidR="0069633F" w:rsidRPr="0012230F" w:rsidRDefault="0012230F" w:rsidP="0012230F">
            <w:pPr>
              <w:widowControl w:val="0"/>
              <w:suppressAutoHyphens/>
              <w:jc w:val="both"/>
              <w:rPr>
                <w:sz w:val="24"/>
                <w:szCs w:val="24"/>
              </w:rPr>
            </w:pPr>
            <w:r>
              <w:rPr>
                <w:sz w:val="24"/>
                <w:szCs w:val="24"/>
              </w:rPr>
              <w:t xml:space="preserve">Картридж </w:t>
            </w:r>
            <w:r>
              <w:rPr>
                <w:sz w:val="24"/>
                <w:szCs w:val="24"/>
                <w:lang w:val="en-US"/>
              </w:rPr>
              <w:t>VeroBlack</w:t>
            </w:r>
            <w:r w:rsidRPr="0069633F">
              <w:rPr>
                <w:sz w:val="24"/>
                <w:szCs w:val="24"/>
              </w:rPr>
              <w:t xml:space="preserve"> </w:t>
            </w:r>
            <w:r>
              <w:rPr>
                <w:sz w:val="24"/>
                <w:szCs w:val="24"/>
                <w:lang w:val="en-US"/>
              </w:rPr>
              <w:t>FullCure</w:t>
            </w:r>
            <w:r w:rsidRPr="0069633F">
              <w:rPr>
                <w:sz w:val="24"/>
                <w:szCs w:val="24"/>
              </w:rPr>
              <w:t xml:space="preserve"> 870</w:t>
            </w:r>
            <w:r>
              <w:rPr>
                <w:sz w:val="24"/>
                <w:szCs w:val="24"/>
              </w:rPr>
              <w:t>,</w:t>
            </w:r>
            <w:r w:rsidRPr="0069633F">
              <w:rPr>
                <w:sz w:val="24"/>
                <w:szCs w:val="24"/>
              </w:rPr>
              <w:t xml:space="preserve"> 1 </w:t>
            </w:r>
            <w:r>
              <w:rPr>
                <w:sz w:val="24"/>
                <w:szCs w:val="24"/>
              </w:rPr>
              <w:t>кг (комплект состоит из 2-х шт.).</w:t>
            </w:r>
          </w:p>
        </w:tc>
        <w:tc>
          <w:tcPr>
            <w:tcW w:w="1559" w:type="dxa"/>
            <w:vAlign w:val="center"/>
          </w:tcPr>
          <w:p w:rsidR="0069633F" w:rsidRPr="00D42EFA" w:rsidRDefault="0012230F" w:rsidP="00276742">
            <w:pPr>
              <w:widowControl w:val="0"/>
              <w:suppressAutoHyphens/>
              <w:ind w:left="-108" w:right="-108"/>
              <w:jc w:val="center"/>
              <w:rPr>
                <w:sz w:val="24"/>
                <w:szCs w:val="24"/>
              </w:rPr>
            </w:pPr>
            <w:r>
              <w:rPr>
                <w:sz w:val="24"/>
                <w:szCs w:val="24"/>
              </w:rPr>
              <w:t>9</w:t>
            </w:r>
          </w:p>
        </w:tc>
      </w:tr>
      <w:tr w:rsidR="0012230F" w:rsidRPr="00D42EFA" w:rsidTr="00051FD7">
        <w:tblPrEx>
          <w:tblCellMar>
            <w:top w:w="0" w:type="dxa"/>
            <w:bottom w:w="0" w:type="dxa"/>
          </w:tblCellMar>
        </w:tblPrEx>
        <w:trPr>
          <w:trHeight w:val="706"/>
        </w:trPr>
        <w:tc>
          <w:tcPr>
            <w:tcW w:w="567" w:type="dxa"/>
            <w:vAlign w:val="center"/>
          </w:tcPr>
          <w:p w:rsidR="0012230F" w:rsidRDefault="0012230F" w:rsidP="00276742">
            <w:pPr>
              <w:pStyle w:val="a4"/>
              <w:widowControl w:val="0"/>
              <w:suppressAutoHyphens/>
              <w:ind w:left="-108" w:right="-108"/>
              <w:jc w:val="center"/>
              <w:rPr>
                <w:rFonts w:ascii="Times New Roman" w:hAnsi="Times New Roman"/>
                <w:sz w:val="24"/>
                <w:szCs w:val="24"/>
              </w:rPr>
            </w:pPr>
            <w:r>
              <w:rPr>
                <w:rFonts w:ascii="Times New Roman" w:hAnsi="Times New Roman"/>
                <w:sz w:val="24"/>
                <w:szCs w:val="24"/>
              </w:rPr>
              <w:t>3</w:t>
            </w:r>
          </w:p>
        </w:tc>
        <w:tc>
          <w:tcPr>
            <w:tcW w:w="7797" w:type="dxa"/>
            <w:vAlign w:val="center"/>
          </w:tcPr>
          <w:p w:rsidR="0012230F" w:rsidRDefault="0012230F" w:rsidP="0012230F">
            <w:pPr>
              <w:widowControl w:val="0"/>
              <w:suppressAutoHyphens/>
              <w:jc w:val="both"/>
              <w:rPr>
                <w:sz w:val="24"/>
                <w:szCs w:val="24"/>
              </w:rPr>
            </w:pPr>
            <w:r>
              <w:rPr>
                <w:sz w:val="24"/>
                <w:szCs w:val="24"/>
              </w:rPr>
              <w:t xml:space="preserve">Картридж </w:t>
            </w:r>
            <w:r>
              <w:rPr>
                <w:sz w:val="24"/>
                <w:szCs w:val="24"/>
                <w:lang w:val="en-US"/>
              </w:rPr>
              <w:t>Support</w:t>
            </w:r>
            <w:r w:rsidRPr="0012230F">
              <w:rPr>
                <w:sz w:val="24"/>
                <w:szCs w:val="24"/>
              </w:rPr>
              <w:t xml:space="preserve"> </w:t>
            </w:r>
            <w:r>
              <w:rPr>
                <w:sz w:val="24"/>
                <w:szCs w:val="24"/>
                <w:lang w:val="en-US"/>
              </w:rPr>
              <w:t>FullCure</w:t>
            </w:r>
            <w:r w:rsidRPr="0069633F">
              <w:rPr>
                <w:sz w:val="24"/>
                <w:szCs w:val="24"/>
              </w:rPr>
              <w:t xml:space="preserve"> 70</w:t>
            </w:r>
            <w:r w:rsidRPr="0012230F">
              <w:rPr>
                <w:sz w:val="24"/>
                <w:szCs w:val="24"/>
              </w:rPr>
              <w:t>5</w:t>
            </w:r>
            <w:r>
              <w:rPr>
                <w:sz w:val="24"/>
                <w:szCs w:val="24"/>
              </w:rPr>
              <w:t>,</w:t>
            </w:r>
            <w:r w:rsidRPr="0069633F">
              <w:rPr>
                <w:sz w:val="24"/>
                <w:szCs w:val="24"/>
              </w:rPr>
              <w:t xml:space="preserve"> 1 </w:t>
            </w:r>
            <w:r>
              <w:rPr>
                <w:sz w:val="24"/>
                <w:szCs w:val="24"/>
              </w:rPr>
              <w:t>кг (комплект состоит из 2-х шт.).</w:t>
            </w:r>
          </w:p>
        </w:tc>
        <w:tc>
          <w:tcPr>
            <w:tcW w:w="1559" w:type="dxa"/>
            <w:vAlign w:val="center"/>
          </w:tcPr>
          <w:p w:rsidR="0012230F" w:rsidRPr="00D42EFA" w:rsidRDefault="0012230F" w:rsidP="00276742">
            <w:pPr>
              <w:widowControl w:val="0"/>
              <w:suppressAutoHyphens/>
              <w:ind w:left="-108" w:right="-108"/>
              <w:jc w:val="center"/>
              <w:rPr>
                <w:sz w:val="24"/>
                <w:szCs w:val="24"/>
              </w:rPr>
            </w:pPr>
            <w:r>
              <w:rPr>
                <w:sz w:val="24"/>
                <w:szCs w:val="24"/>
              </w:rPr>
              <w:t>3</w:t>
            </w:r>
          </w:p>
        </w:tc>
      </w:tr>
    </w:tbl>
    <w:p w:rsidR="00276742" w:rsidRPr="005B1E04" w:rsidRDefault="00276742" w:rsidP="00DE40D2">
      <w:pPr>
        <w:widowControl w:val="0"/>
        <w:tabs>
          <w:tab w:val="left" w:pos="993"/>
        </w:tabs>
        <w:suppressAutoHyphens/>
        <w:ind w:firstLine="709"/>
        <w:jc w:val="both"/>
        <w:rPr>
          <w:sz w:val="16"/>
          <w:szCs w:val="16"/>
        </w:rPr>
      </w:pPr>
    </w:p>
    <w:p w:rsidR="003E5B5D" w:rsidRDefault="007176DF" w:rsidP="003E4B70">
      <w:pPr>
        <w:widowControl w:val="0"/>
        <w:suppressAutoHyphens/>
        <w:ind w:firstLine="709"/>
        <w:jc w:val="both"/>
        <w:rPr>
          <w:sz w:val="24"/>
          <w:szCs w:val="24"/>
        </w:rPr>
      </w:pPr>
      <w:r w:rsidRPr="00984AA7">
        <w:rPr>
          <w:sz w:val="24"/>
          <w:szCs w:val="24"/>
        </w:rPr>
        <w:t>Поставляем</w:t>
      </w:r>
      <w:r w:rsidR="00587451">
        <w:rPr>
          <w:sz w:val="24"/>
          <w:szCs w:val="24"/>
        </w:rPr>
        <w:t>ые товары</w:t>
      </w:r>
      <w:r w:rsidRPr="00984AA7">
        <w:rPr>
          <w:sz w:val="24"/>
          <w:szCs w:val="24"/>
        </w:rPr>
        <w:t xml:space="preserve"> по своим техническим параметрам, комплектности и качеству должн</w:t>
      </w:r>
      <w:r w:rsidR="00587451">
        <w:rPr>
          <w:sz w:val="24"/>
          <w:szCs w:val="24"/>
        </w:rPr>
        <w:t>ы</w:t>
      </w:r>
      <w:r w:rsidRPr="00984AA7">
        <w:rPr>
          <w:sz w:val="24"/>
          <w:szCs w:val="24"/>
        </w:rPr>
        <w:t xml:space="preserve"> соответствовать требованиям ГОСТов и/или ТУ на данный вид </w:t>
      </w:r>
      <w:r w:rsidR="00587451">
        <w:rPr>
          <w:sz w:val="24"/>
          <w:szCs w:val="24"/>
        </w:rPr>
        <w:t>товаров</w:t>
      </w:r>
      <w:r w:rsidRPr="00984AA7">
        <w:rPr>
          <w:sz w:val="24"/>
          <w:szCs w:val="24"/>
        </w:rPr>
        <w:t>, а также сертификат</w:t>
      </w:r>
      <w:r w:rsidR="00587451">
        <w:rPr>
          <w:sz w:val="24"/>
          <w:szCs w:val="24"/>
        </w:rPr>
        <w:t>ам</w:t>
      </w:r>
      <w:r w:rsidRPr="00984AA7">
        <w:rPr>
          <w:sz w:val="24"/>
          <w:szCs w:val="24"/>
        </w:rPr>
        <w:t xml:space="preserve"> качества </w:t>
      </w:r>
      <w:r w:rsidR="00587451">
        <w:rPr>
          <w:sz w:val="24"/>
          <w:szCs w:val="24"/>
        </w:rPr>
        <w:t xml:space="preserve">и </w:t>
      </w:r>
      <w:r w:rsidRPr="00984AA7">
        <w:rPr>
          <w:sz w:val="24"/>
          <w:szCs w:val="24"/>
        </w:rPr>
        <w:t>паспорт</w:t>
      </w:r>
      <w:r w:rsidR="00587451">
        <w:rPr>
          <w:sz w:val="24"/>
          <w:szCs w:val="24"/>
        </w:rPr>
        <w:t>ам</w:t>
      </w:r>
      <w:r w:rsidRPr="00984AA7">
        <w:rPr>
          <w:sz w:val="24"/>
          <w:szCs w:val="24"/>
        </w:rPr>
        <w:t xml:space="preserve"> завод</w:t>
      </w:r>
      <w:r w:rsidR="00587451">
        <w:rPr>
          <w:sz w:val="24"/>
          <w:szCs w:val="24"/>
        </w:rPr>
        <w:t>ов</w:t>
      </w:r>
      <w:r w:rsidRPr="00984AA7">
        <w:rPr>
          <w:sz w:val="24"/>
          <w:szCs w:val="24"/>
        </w:rPr>
        <w:t>-изготовител</w:t>
      </w:r>
      <w:r w:rsidR="00587451">
        <w:rPr>
          <w:sz w:val="24"/>
          <w:szCs w:val="24"/>
        </w:rPr>
        <w:t>ей</w:t>
      </w:r>
      <w:r w:rsidR="000F780C">
        <w:rPr>
          <w:sz w:val="24"/>
          <w:szCs w:val="24"/>
        </w:rPr>
        <w:t>.</w:t>
      </w:r>
    </w:p>
    <w:p w:rsidR="003E5B5D" w:rsidRPr="00587451" w:rsidRDefault="00587451" w:rsidP="003E4B70">
      <w:pPr>
        <w:widowControl w:val="0"/>
        <w:suppressAutoHyphens/>
        <w:ind w:firstLine="709"/>
        <w:jc w:val="both"/>
        <w:rPr>
          <w:sz w:val="24"/>
          <w:szCs w:val="24"/>
        </w:rPr>
      </w:pPr>
      <w:r>
        <w:rPr>
          <w:sz w:val="24"/>
          <w:szCs w:val="24"/>
        </w:rPr>
        <w:t>Товары</w:t>
      </w:r>
      <w:r w:rsidR="000F780C" w:rsidRPr="00984AA7">
        <w:rPr>
          <w:sz w:val="24"/>
          <w:szCs w:val="24"/>
        </w:rPr>
        <w:t xml:space="preserve"> </w:t>
      </w:r>
      <w:r w:rsidR="003E5B5D">
        <w:rPr>
          <w:sz w:val="24"/>
          <w:szCs w:val="24"/>
        </w:rPr>
        <w:t>должн</w:t>
      </w:r>
      <w:r>
        <w:rPr>
          <w:sz w:val="24"/>
          <w:szCs w:val="24"/>
        </w:rPr>
        <w:t>ы</w:t>
      </w:r>
      <w:r w:rsidR="003E5B5D">
        <w:rPr>
          <w:sz w:val="24"/>
          <w:szCs w:val="24"/>
        </w:rPr>
        <w:t xml:space="preserve"> быть </w:t>
      </w:r>
      <w:r w:rsidR="000F780C" w:rsidRPr="00984AA7">
        <w:rPr>
          <w:sz w:val="24"/>
          <w:szCs w:val="24"/>
        </w:rPr>
        <w:t>нов</w:t>
      </w:r>
      <w:r>
        <w:rPr>
          <w:sz w:val="24"/>
          <w:szCs w:val="24"/>
        </w:rPr>
        <w:t>ыми</w:t>
      </w:r>
      <w:r w:rsidR="000F780C" w:rsidRPr="00984AA7">
        <w:rPr>
          <w:sz w:val="24"/>
          <w:szCs w:val="24"/>
        </w:rPr>
        <w:t xml:space="preserve"> и свободн</w:t>
      </w:r>
      <w:r>
        <w:rPr>
          <w:sz w:val="24"/>
          <w:szCs w:val="24"/>
        </w:rPr>
        <w:t>ыми</w:t>
      </w:r>
      <w:r w:rsidR="000F780C" w:rsidRPr="00984AA7">
        <w:rPr>
          <w:sz w:val="24"/>
          <w:szCs w:val="24"/>
        </w:rPr>
        <w:t xml:space="preserve"> от любых прав третьих лиц</w:t>
      </w:r>
      <w:r w:rsidR="00C764DC">
        <w:rPr>
          <w:sz w:val="24"/>
          <w:szCs w:val="24"/>
        </w:rPr>
        <w:t>,</w:t>
      </w:r>
      <w:r w:rsidR="003E4B70">
        <w:rPr>
          <w:sz w:val="24"/>
          <w:szCs w:val="24"/>
        </w:rPr>
        <w:t xml:space="preserve"> иметь </w:t>
      </w:r>
      <w:r w:rsidR="00C764DC" w:rsidRPr="00984AA7">
        <w:rPr>
          <w:sz w:val="24"/>
          <w:szCs w:val="24"/>
        </w:rPr>
        <w:t>сертификат</w:t>
      </w:r>
      <w:r w:rsidR="00C764DC">
        <w:rPr>
          <w:sz w:val="24"/>
          <w:szCs w:val="24"/>
        </w:rPr>
        <w:t>ы</w:t>
      </w:r>
      <w:r w:rsidR="00C764DC" w:rsidRPr="00984AA7">
        <w:rPr>
          <w:sz w:val="24"/>
          <w:szCs w:val="24"/>
        </w:rPr>
        <w:t xml:space="preserve"> качества</w:t>
      </w:r>
      <w:r w:rsidR="00C764DC">
        <w:rPr>
          <w:sz w:val="24"/>
          <w:szCs w:val="24"/>
        </w:rPr>
        <w:t>,</w:t>
      </w:r>
      <w:r w:rsidR="00C764DC" w:rsidRPr="00984AA7">
        <w:rPr>
          <w:sz w:val="24"/>
          <w:szCs w:val="24"/>
        </w:rPr>
        <w:t xml:space="preserve"> паспорт</w:t>
      </w:r>
      <w:r w:rsidR="00C764DC">
        <w:rPr>
          <w:sz w:val="24"/>
          <w:szCs w:val="24"/>
        </w:rPr>
        <w:t>а</w:t>
      </w:r>
      <w:r w:rsidR="00C764DC" w:rsidRPr="00984AA7">
        <w:rPr>
          <w:sz w:val="24"/>
          <w:szCs w:val="24"/>
        </w:rPr>
        <w:t xml:space="preserve"> завода-изготовителя</w:t>
      </w:r>
      <w:r w:rsidR="00C764DC">
        <w:rPr>
          <w:sz w:val="24"/>
          <w:szCs w:val="24"/>
        </w:rPr>
        <w:t>,</w:t>
      </w:r>
      <w:r w:rsidR="00C764DC" w:rsidRPr="003E4B70">
        <w:rPr>
          <w:sz w:val="24"/>
          <w:szCs w:val="24"/>
        </w:rPr>
        <w:t xml:space="preserve"> </w:t>
      </w:r>
      <w:r w:rsidR="003E4B70" w:rsidRPr="003E4B70">
        <w:rPr>
          <w:sz w:val="24"/>
          <w:szCs w:val="24"/>
        </w:rPr>
        <w:t>инструкци</w:t>
      </w:r>
      <w:r w:rsidR="00C764DC">
        <w:rPr>
          <w:sz w:val="24"/>
          <w:szCs w:val="24"/>
        </w:rPr>
        <w:t>и</w:t>
      </w:r>
      <w:r w:rsidR="003E4B70">
        <w:rPr>
          <w:sz w:val="24"/>
          <w:szCs w:val="24"/>
        </w:rPr>
        <w:t xml:space="preserve"> по эксплуатации </w:t>
      </w:r>
      <w:r w:rsidR="003E4B70" w:rsidRPr="003E4B70">
        <w:rPr>
          <w:sz w:val="24"/>
          <w:szCs w:val="24"/>
        </w:rPr>
        <w:t xml:space="preserve">на русском </w:t>
      </w:r>
      <w:r w:rsidR="003B4BF3">
        <w:rPr>
          <w:sz w:val="24"/>
          <w:szCs w:val="24"/>
        </w:rPr>
        <w:t>языке</w:t>
      </w:r>
      <w:r w:rsidR="0048180B">
        <w:rPr>
          <w:sz w:val="24"/>
          <w:szCs w:val="24"/>
        </w:rPr>
        <w:t>.</w:t>
      </w:r>
    </w:p>
    <w:p w:rsidR="003E5B5D" w:rsidRPr="00587451" w:rsidRDefault="003E5B5D" w:rsidP="003E4B70">
      <w:pPr>
        <w:widowControl w:val="0"/>
        <w:suppressAutoHyphens/>
        <w:ind w:firstLine="709"/>
        <w:jc w:val="both"/>
        <w:rPr>
          <w:sz w:val="24"/>
          <w:szCs w:val="24"/>
        </w:rPr>
      </w:pPr>
      <w:r w:rsidRPr="00587451">
        <w:rPr>
          <w:sz w:val="24"/>
          <w:szCs w:val="24"/>
        </w:rPr>
        <w:t>П</w:t>
      </w:r>
      <w:r w:rsidR="009D5E43" w:rsidRPr="00587451">
        <w:rPr>
          <w:sz w:val="24"/>
          <w:szCs w:val="24"/>
        </w:rPr>
        <w:t>оставк</w:t>
      </w:r>
      <w:r w:rsidRPr="00587451">
        <w:rPr>
          <w:sz w:val="24"/>
          <w:szCs w:val="24"/>
        </w:rPr>
        <w:t>а</w:t>
      </w:r>
      <w:r w:rsidR="009D5E43" w:rsidRPr="00587451">
        <w:rPr>
          <w:sz w:val="24"/>
          <w:szCs w:val="24"/>
        </w:rPr>
        <w:t xml:space="preserve"> каждой единицы отгружаемо</w:t>
      </w:r>
      <w:r w:rsidR="00587451" w:rsidRPr="00587451">
        <w:rPr>
          <w:sz w:val="24"/>
          <w:szCs w:val="24"/>
        </w:rPr>
        <w:t>го</w:t>
      </w:r>
      <w:r w:rsidR="009D5E43" w:rsidRPr="00587451">
        <w:rPr>
          <w:sz w:val="24"/>
          <w:szCs w:val="24"/>
        </w:rPr>
        <w:t xml:space="preserve"> </w:t>
      </w:r>
      <w:r w:rsidR="00587451" w:rsidRPr="00587451">
        <w:rPr>
          <w:sz w:val="24"/>
          <w:szCs w:val="24"/>
        </w:rPr>
        <w:t>товара</w:t>
      </w:r>
      <w:r w:rsidR="009D5E43" w:rsidRPr="00587451">
        <w:rPr>
          <w:sz w:val="24"/>
          <w:szCs w:val="24"/>
        </w:rPr>
        <w:t xml:space="preserve"> </w:t>
      </w:r>
      <w:r w:rsidRPr="00587451">
        <w:rPr>
          <w:sz w:val="24"/>
          <w:szCs w:val="24"/>
        </w:rPr>
        <w:t xml:space="preserve">должна быть </w:t>
      </w:r>
      <w:r w:rsidR="009D5E43" w:rsidRPr="00587451">
        <w:rPr>
          <w:sz w:val="24"/>
          <w:szCs w:val="24"/>
        </w:rPr>
        <w:t>в заводской упаковке без нарушения целостности упаковки и изменения заводской комплектации</w:t>
      </w:r>
      <w:r w:rsidR="007A6A00" w:rsidRPr="00587451">
        <w:rPr>
          <w:sz w:val="24"/>
          <w:szCs w:val="24"/>
        </w:rPr>
        <w:t>.</w:t>
      </w:r>
      <w:r w:rsidR="00587451" w:rsidRPr="00587451">
        <w:rPr>
          <w:sz w:val="24"/>
          <w:szCs w:val="24"/>
        </w:rPr>
        <w:t xml:space="preserve"> Тара и упаковка возврату не подлежат</w:t>
      </w:r>
      <w:r w:rsidR="00587451">
        <w:rPr>
          <w:sz w:val="24"/>
          <w:szCs w:val="24"/>
        </w:rPr>
        <w:t>.</w:t>
      </w:r>
    </w:p>
    <w:p w:rsidR="007176DF" w:rsidRPr="00587451" w:rsidRDefault="00276742" w:rsidP="003E4B70">
      <w:pPr>
        <w:widowControl w:val="0"/>
        <w:suppressAutoHyphens/>
        <w:ind w:firstLine="709"/>
        <w:jc w:val="both"/>
        <w:rPr>
          <w:sz w:val="24"/>
          <w:szCs w:val="24"/>
        </w:rPr>
      </w:pPr>
      <w:r w:rsidRPr="00587451">
        <w:rPr>
          <w:sz w:val="24"/>
          <w:szCs w:val="24"/>
        </w:rPr>
        <w:t xml:space="preserve">Гарантия завода-изготовителя на каждую единицу </w:t>
      </w:r>
      <w:r w:rsidR="00587451" w:rsidRPr="00587451">
        <w:rPr>
          <w:sz w:val="24"/>
          <w:szCs w:val="24"/>
        </w:rPr>
        <w:t xml:space="preserve">товара </w:t>
      </w:r>
      <w:r w:rsidR="00D9473D" w:rsidRPr="00587451">
        <w:rPr>
          <w:sz w:val="24"/>
          <w:szCs w:val="24"/>
          <w:lang w:eastAsia="en-US"/>
        </w:rPr>
        <w:t>в целом, включая составные части и комплектующие изделия,</w:t>
      </w:r>
      <w:r w:rsidR="00D9473D" w:rsidRPr="00587451">
        <w:rPr>
          <w:sz w:val="24"/>
          <w:szCs w:val="24"/>
        </w:rPr>
        <w:t xml:space="preserve"> </w:t>
      </w:r>
      <w:r w:rsidR="003E5B5D" w:rsidRPr="00587451">
        <w:rPr>
          <w:sz w:val="24"/>
          <w:szCs w:val="24"/>
        </w:rPr>
        <w:t xml:space="preserve">должна </w:t>
      </w:r>
      <w:r w:rsidRPr="00587451">
        <w:rPr>
          <w:sz w:val="24"/>
          <w:szCs w:val="24"/>
        </w:rPr>
        <w:t>составлят</w:t>
      </w:r>
      <w:r w:rsidR="003E5B5D" w:rsidRPr="00587451">
        <w:rPr>
          <w:sz w:val="24"/>
          <w:szCs w:val="24"/>
        </w:rPr>
        <w:t>ь не менее 12</w:t>
      </w:r>
      <w:r w:rsidRPr="00587451">
        <w:rPr>
          <w:sz w:val="24"/>
          <w:szCs w:val="24"/>
        </w:rPr>
        <w:t xml:space="preserve"> месяцев с</w:t>
      </w:r>
      <w:r w:rsidR="003E5B5D" w:rsidRPr="00587451">
        <w:rPr>
          <w:sz w:val="24"/>
          <w:szCs w:val="24"/>
        </w:rPr>
        <w:t xml:space="preserve"> </w:t>
      </w:r>
      <w:r w:rsidRPr="00587451">
        <w:rPr>
          <w:sz w:val="24"/>
          <w:szCs w:val="24"/>
        </w:rPr>
        <w:t>даты подписания Сторон</w:t>
      </w:r>
      <w:r w:rsidR="003E5B5D" w:rsidRPr="00587451">
        <w:rPr>
          <w:sz w:val="24"/>
          <w:szCs w:val="24"/>
        </w:rPr>
        <w:t>ами</w:t>
      </w:r>
      <w:r w:rsidRPr="00587451">
        <w:rPr>
          <w:sz w:val="24"/>
          <w:szCs w:val="24"/>
        </w:rPr>
        <w:t xml:space="preserve"> товарной накладной</w:t>
      </w:r>
      <w:r w:rsidR="003E5B5D" w:rsidRPr="00587451">
        <w:rPr>
          <w:sz w:val="24"/>
          <w:szCs w:val="24"/>
        </w:rPr>
        <w:t xml:space="preserve"> на поставленн</w:t>
      </w:r>
      <w:r w:rsidR="00587451" w:rsidRPr="00587451">
        <w:rPr>
          <w:sz w:val="24"/>
          <w:szCs w:val="24"/>
        </w:rPr>
        <w:t>ый товар</w:t>
      </w:r>
      <w:r w:rsidR="00D9473D" w:rsidRPr="00587451">
        <w:rPr>
          <w:sz w:val="24"/>
          <w:szCs w:val="24"/>
        </w:rPr>
        <w:t>.</w:t>
      </w:r>
    </w:p>
    <w:p w:rsidR="00C61DBE" w:rsidRPr="00FA7F76" w:rsidRDefault="00C61DBE" w:rsidP="00DE40D2">
      <w:pPr>
        <w:widowControl w:val="0"/>
        <w:tabs>
          <w:tab w:val="left" w:pos="993"/>
        </w:tabs>
        <w:suppressAutoHyphens/>
        <w:ind w:firstLine="709"/>
        <w:jc w:val="both"/>
        <w:rPr>
          <w:sz w:val="24"/>
          <w:szCs w:val="24"/>
        </w:rPr>
      </w:pPr>
    </w:p>
    <w:p w:rsidR="0052685E" w:rsidRDefault="0052685E" w:rsidP="00DE40D2">
      <w:pPr>
        <w:widowControl w:val="0"/>
        <w:numPr>
          <w:ilvl w:val="0"/>
          <w:numId w:val="22"/>
        </w:numPr>
        <w:tabs>
          <w:tab w:val="left" w:pos="993"/>
        </w:tabs>
        <w:suppressAutoHyphens/>
        <w:ind w:left="0" w:firstLine="709"/>
        <w:jc w:val="both"/>
        <w:rPr>
          <w:b/>
          <w:sz w:val="24"/>
          <w:szCs w:val="24"/>
        </w:rPr>
      </w:pPr>
      <w:r>
        <w:rPr>
          <w:b/>
          <w:sz w:val="24"/>
          <w:szCs w:val="24"/>
        </w:rPr>
        <w:t>Т</w:t>
      </w:r>
      <w:r w:rsidRPr="0052685E">
        <w:rPr>
          <w:b/>
          <w:sz w:val="24"/>
          <w:szCs w:val="24"/>
        </w:rPr>
        <w:t xml:space="preserve">ребования к содержанию, форме, оформлению и составу заявки на участие в </w:t>
      </w:r>
      <w:r w:rsidR="00E36284">
        <w:rPr>
          <w:b/>
          <w:sz w:val="24"/>
          <w:szCs w:val="24"/>
        </w:rPr>
        <w:t xml:space="preserve">открытом </w:t>
      </w:r>
      <w:r w:rsidR="00FA7F76">
        <w:rPr>
          <w:b/>
          <w:sz w:val="24"/>
          <w:szCs w:val="24"/>
        </w:rPr>
        <w:t xml:space="preserve">запросе </w:t>
      </w:r>
      <w:r w:rsidR="003B4BF3">
        <w:rPr>
          <w:b/>
          <w:sz w:val="24"/>
          <w:szCs w:val="24"/>
        </w:rPr>
        <w:t>предложений</w:t>
      </w:r>
      <w:r w:rsidR="00E070C7" w:rsidRPr="00E070C7">
        <w:rPr>
          <w:b/>
          <w:sz w:val="24"/>
          <w:szCs w:val="24"/>
        </w:rPr>
        <w:t xml:space="preserve"> </w:t>
      </w:r>
      <w:r w:rsidR="00E070C7">
        <w:rPr>
          <w:b/>
          <w:sz w:val="24"/>
          <w:szCs w:val="24"/>
        </w:rPr>
        <w:t xml:space="preserve">и </w:t>
      </w:r>
      <w:r w:rsidR="00E070C7" w:rsidRPr="00C753A0">
        <w:rPr>
          <w:b/>
          <w:sz w:val="24"/>
          <w:szCs w:val="24"/>
        </w:rPr>
        <w:t xml:space="preserve">перечень документов, представляемых участниками </w:t>
      </w:r>
      <w:r w:rsidR="00E36284">
        <w:rPr>
          <w:b/>
          <w:sz w:val="24"/>
          <w:szCs w:val="24"/>
        </w:rPr>
        <w:t xml:space="preserve">открытого </w:t>
      </w:r>
      <w:r w:rsidR="00E070C7" w:rsidRPr="00C753A0">
        <w:rPr>
          <w:b/>
          <w:sz w:val="24"/>
          <w:szCs w:val="24"/>
        </w:rPr>
        <w:t>за</w:t>
      </w:r>
      <w:r w:rsidR="00E070C7">
        <w:rPr>
          <w:b/>
          <w:sz w:val="24"/>
          <w:szCs w:val="24"/>
        </w:rPr>
        <w:t xml:space="preserve">проса </w:t>
      </w:r>
      <w:r w:rsidR="003B4BF3">
        <w:rPr>
          <w:b/>
          <w:sz w:val="24"/>
          <w:szCs w:val="24"/>
        </w:rPr>
        <w:t>предложений</w:t>
      </w:r>
      <w:r w:rsidR="00E070C7" w:rsidRPr="00C753A0">
        <w:rPr>
          <w:b/>
          <w:sz w:val="24"/>
          <w:szCs w:val="24"/>
        </w:rPr>
        <w:t xml:space="preserve"> для подтверждения их соответствия установленным </w:t>
      </w:r>
      <w:r w:rsidR="00E070C7">
        <w:rPr>
          <w:b/>
          <w:sz w:val="24"/>
          <w:szCs w:val="24"/>
        </w:rPr>
        <w:t xml:space="preserve">Заказчиком </w:t>
      </w:r>
      <w:r w:rsidR="00E070C7" w:rsidRPr="00C753A0">
        <w:rPr>
          <w:b/>
          <w:sz w:val="24"/>
          <w:szCs w:val="24"/>
        </w:rPr>
        <w:t>требованиям</w:t>
      </w:r>
      <w:r w:rsidR="00FA7F76">
        <w:rPr>
          <w:b/>
          <w:sz w:val="24"/>
          <w:szCs w:val="24"/>
        </w:rPr>
        <w:t>:</w:t>
      </w:r>
    </w:p>
    <w:p w:rsidR="00FA7F76" w:rsidRPr="00781177" w:rsidRDefault="00FA7F76" w:rsidP="00781177">
      <w:pPr>
        <w:pStyle w:val="af0"/>
        <w:widowControl w:val="0"/>
        <w:suppressAutoHyphens/>
        <w:ind w:left="0" w:firstLine="709"/>
        <w:jc w:val="both"/>
        <w:rPr>
          <w:sz w:val="24"/>
          <w:szCs w:val="24"/>
        </w:rPr>
      </w:pPr>
    </w:p>
    <w:p w:rsidR="00781177" w:rsidRPr="007D54F8" w:rsidRDefault="00781177" w:rsidP="00781177">
      <w:pPr>
        <w:widowControl w:val="0"/>
        <w:suppressAutoHyphens/>
        <w:adjustRightInd w:val="0"/>
        <w:ind w:firstLine="709"/>
        <w:jc w:val="both"/>
        <w:rPr>
          <w:bCs/>
          <w:sz w:val="24"/>
          <w:szCs w:val="24"/>
        </w:rPr>
      </w:pPr>
      <w:r w:rsidRPr="007D54F8">
        <w:rPr>
          <w:bCs/>
          <w:sz w:val="24"/>
          <w:szCs w:val="24"/>
        </w:rPr>
        <w:t xml:space="preserve">Заявка на участие в </w:t>
      </w:r>
      <w:r w:rsidR="00E36284">
        <w:rPr>
          <w:bCs/>
          <w:sz w:val="24"/>
          <w:szCs w:val="24"/>
        </w:rPr>
        <w:t xml:space="preserve">открытом </w:t>
      </w:r>
      <w:r w:rsidR="007D54F8">
        <w:rPr>
          <w:bCs/>
          <w:sz w:val="24"/>
          <w:szCs w:val="24"/>
        </w:rPr>
        <w:t xml:space="preserve">запросе </w:t>
      </w:r>
      <w:r w:rsidR="00181FF1">
        <w:rPr>
          <w:bCs/>
          <w:sz w:val="24"/>
          <w:szCs w:val="24"/>
        </w:rPr>
        <w:t>предложений</w:t>
      </w:r>
      <w:r w:rsidR="007D54F8">
        <w:rPr>
          <w:bCs/>
          <w:sz w:val="24"/>
          <w:szCs w:val="24"/>
        </w:rPr>
        <w:t xml:space="preserve"> </w:t>
      </w:r>
      <w:r w:rsidRPr="007D54F8">
        <w:rPr>
          <w:bCs/>
          <w:sz w:val="24"/>
          <w:szCs w:val="24"/>
        </w:rPr>
        <w:t>должна содержать:</w:t>
      </w:r>
    </w:p>
    <w:p w:rsidR="00781177" w:rsidRPr="00781177" w:rsidRDefault="00781177" w:rsidP="00781177">
      <w:pPr>
        <w:widowControl w:val="0"/>
        <w:numPr>
          <w:ilvl w:val="1"/>
          <w:numId w:val="31"/>
        </w:numPr>
        <w:tabs>
          <w:tab w:val="clear" w:pos="792"/>
          <w:tab w:val="num" w:pos="1134"/>
        </w:tabs>
        <w:suppressAutoHyphens/>
        <w:autoSpaceDE/>
        <w:autoSpaceDN/>
        <w:ind w:left="0" w:firstLine="709"/>
        <w:jc w:val="both"/>
        <w:rPr>
          <w:sz w:val="24"/>
          <w:szCs w:val="24"/>
        </w:rPr>
      </w:pPr>
      <w:r w:rsidRPr="00781177">
        <w:rPr>
          <w:sz w:val="24"/>
          <w:szCs w:val="24"/>
        </w:rPr>
        <w:t xml:space="preserve">Сведения и документы об участнике </w:t>
      </w:r>
      <w:r w:rsidR="00181FF1">
        <w:rPr>
          <w:sz w:val="24"/>
          <w:szCs w:val="24"/>
        </w:rPr>
        <w:t xml:space="preserve">открытого </w:t>
      </w:r>
      <w:r w:rsidR="00343935">
        <w:rPr>
          <w:bCs/>
          <w:sz w:val="24"/>
          <w:szCs w:val="24"/>
        </w:rPr>
        <w:t xml:space="preserve">запроса </w:t>
      </w:r>
      <w:r w:rsidR="00181FF1">
        <w:rPr>
          <w:bCs/>
          <w:sz w:val="24"/>
          <w:szCs w:val="24"/>
        </w:rPr>
        <w:t>предложений</w:t>
      </w:r>
      <w:r w:rsidRPr="00781177">
        <w:rPr>
          <w:sz w:val="24"/>
          <w:szCs w:val="24"/>
        </w:rPr>
        <w:t>, подавшем такую заявку:</w:t>
      </w:r>
    </w:p>
    <w:p w:rsidR="00781177" w:rsidRPr="00781177" w:rsidRDefault="00781177" w:rsidP="00781177">
      <w:pPr>
        <w:widowControl w:val="0"/>
        <w:suppressAutoHyphens/>
        <w:adjustRightInd w:val="0"/>
        <w:ind w:firstLine="709"/>
        <w:jc w:val="both"/>
        <w:rPr>
          <w:bCs/>
          <w:sz w:val="24"/>
          <w:szCs w:val="24"/>
        </w:rPr>
      </w:pPr>
      <w:r w:rsidRPr="00781177">
        <w:rPr>
          <w:sz w:val="24"/>
          <w:szCs w:val="24"/>
        </w:rPr>
        <w:t xml:space="preserve">а) фирменное наименование (наименование), сведения об организационно-правовой форме, о месте нахождения, почтовый адрес </w:t>
      </w:r>
      <w:r w:rsidRPr="00781177">
        <w:rPr>
          <w:bCs/>
          <w:sz w:val="24"/>
          <w:szCs w:val="24"/>
        </w:rPr>
        <w:t>(для юридического лица), фамилию, имя, отчество, паспортные данные, сведения о месте жительства (для физического лица) номер контактного телефона;</w:t>
      </w:r>
    </w:p>
    <w:p w:rsidR="00781177" w:rsidRPr="00781177" w:rsidRDefault="00781177" w:rsidP="00781177">
      <w:pPr>
        <w:widowControl w:val="0"/>
        <w:suppressAutoHyphens/>
        <w:adjustRightInd w:val="0"/>
        <w:ind w:firstLine="709"/>
        <w:jc w:val="both"/>
        <w:rPr>
          <w:sz w:val="24"/>
          <w:szCs w:val="24"/>
        </w:rPr>
      </w:pPr>
      <w:r w:rsidRPr="00781177">
        <w:rPr>
          <w:sz w:val="24"/>
          <w:szCs w:val="24"/>
        </w:rPr>
        <w:t xml:space="preserve">б) полученную не ранее чем за шесть месяцев до дня размещения на официальном сайте извещения о проведении </w:t>
      </w:r>
      <w:r w:rsidR="00181FF1">
        <w:rPr>
          <w:sz w:val="24"/>
          <w:szCs w:val="24"/>
        </w:rPr>
        <w:t xml:space="preserve">открытого </w:t>
      </w:r>
      <w:r w:rsidR="00181FF1">
        <w:rPr>
          <w:bCs/>
          <w:sz w:val="24"/>
          <w:szCs w:val="24"/>
        </w:rPr>
        <w:t>запроса предложений</w:t>
      </w:r>
      <w:r w:rsidRPr="00781177">
        <w:rPr>
          <w:sz w:val="24"/>
          <w:szCs w:val="24"/>
        </w:rPr>
        <w:t xml:space="preserve"> выписку из единого государственного реестра юридических лиц или нотариально заверенную копию такой выписки </w:t>
      </w:r>
      <w:r w:rsidRPr="00781177">
        <w:rPr>
          <w:sz w:val="24"/>
          <w:szCs w:val="24"/>
        </w:rPr>
        <w:lastRenderedPageBreak/>
        <w:t xml:space="preserve">(для юридического лица), полученную не ранее чем за шесть месяцев до дня размещения на официальном сайте извещения о проведении </w:t>
      </w:r>
      <w:r w:rsidR="00C4241A">
        <w:rPr>
          <w:sz w:val="24"/>
          <w:szCs w:val="24"/>
        </w:rPr>
        <w:t xml:space="preserve">открытого </w:t>
      </w:r>
      <w:r w:rsidR="00C4241A">
        <w:rPr>
          <w:bCs/>
          <w:sz w:val="24"/>
          <w:szCs w:val="24"/>
        </w:rPr>
        <w:t>запроса предложений</w:t>
      </w:r>
      <w:r w:rsidR="00C4241A" w:rsidRPr="00781177">
        <w:rPr>
          <w:sz w:val="24"/>
          <w:szCs w:val="24"/>
        </w:rPr>
        <w:t xml:space="preserve"> </w:t>
      </w:r>
      <w:r w:rsidRPr="00781177">
        <w:rPr>
          <w:sz w:val="24"/>
          <w:szCs w:val="24"/>
        </w:rPr>
        <w:t xml:space="preserve">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w:t>
      </w:r>
      <w:r w:rsidR="00C4241A">
        <w:rPr>
          <w:sz w:val="24"/>
          <w:szCs w:val="24"/>
        </w:rPr>
        <w:t xml:space="preserve">открытого </w:t>
      </w:r>
      <w:r w:rsidR="00C4241A">
        <w:rPr>
          <w:bCs/>
          <w:sz w:val="24"/>
          <w:szCs w:val="24"/>
        </w:rPr>
        <w:t>запроса предложений</w:t>
      </w:r>
      <w:r w:rsidRPr="00781177">
        <w:rPr>
          <w:sz w:val="24"/>
          <w:szCs w:val="24"/>
        </w:rPr>
        <w:t>;</w:t>
      </w:r>
    </w:p>
    <w:p w:rsidR="00781177" w:rsidRPr="00781177" w:rsidRDefault="00781177" w:rsidP="00781177">
      <w:pPr>
        <w:widowControl w:val="0"/>
        <w:suppressAutoHyphens/>
        <w:ind w:firstLine="709"/>
        <w:jc w:val="both"/>
        <w:rPr>
          <w:sz w:val="24"/>
          <w:szCs w:val="24"/>
        </w:rPr>
      </w:pPr>
      <w:r w:rsidRPr="00781177">
        <w:rPr>
          <w:sz w:val="24"/>
          <w:szCs w:val="24"/>
        </w:rPr>
        <w:t xml:space="preserve">в) документ, подтверждающий полномочия лица на осуществление действий от имени участника </w:t>
      </w:r>
      <w:r w:rsidR="00C4241A">
        <w:rPr>
          <w:sz w:val="24"/>
          <w:szCs w:val="24"/>
        </w:rPr>
        <w:t xml:space="preserve">открытого </w:t>
      </w:r>
      <w:r w:rsidR="00C4241A">
        <w:rPr>
          <w:bCs/>
          <w:sz w:val="24"/>
          <w:szCs w:val="24"/>
        </w:rPr>
        <w:t>запроса предложений</w:t>
      </w:r>
      <w:r w:rsidR="00C4241A" w:rsidRPr="00781177">
        <w:rPr>
          <w:sz w:val="24"/>
          <w:szCs w:val="24"/>
        </w:rPr>
        <w:t xml:space="preserve"> </w:t>
      </w:r>
      <w:r w:rsidRPr="00781177">
        <w:rPr>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C4241A">
        <w:rPr>
          <w:sz w:val="24"/>
          <w:szCs w:val="24"/>
        </w:rPr>
        <w:t xml:space="preserve">открытого </w:t>
      </w:r>
      <w:r w:rsidR="00C4241A">
        <w:rPr>
          <w:bCs/>
          <w:sz w:val="24"/>
          <w:szCs w:val="24"/>
        </w:rPr>
        <w:t>запроса предложений</w:t>
      </w:r>
      <w:r w:rsidR="00C4241A" w:rsidRPr="00781177">
        <w:rPr>
          <w:sz w:val="24"/>
          <w:szCs w:val="24"/>
        </w:rPr>
        <w:t xml:space="preserve"> </w:t>
      </w:r>
      <w:r w:rsidRPr="00781177">
        <w:rPr>
          <w:sz w:val="24"/>
          <w:szCs w:val="24"/>
        </w:rPr>
        <w:t xml:space="preserve">без доверенности (далее – руководитель). В случае, если от имени участника </w:t>
      </w:r>
      <w:r w:rsidR="00C4241A">
        <w:rPr>
          <w:sz w:val="24"/>
          <w:szCs w:val="24"/>
        </w:rPr>
        <w:t xml:space="preserve">открытого </w:t>
      </w:r>
      <w:r w:rsidR="00C4241A">
        <w:rPr>
          <w:bCs/>
          <w:sz w:val="24"/>
          <w:szCs w:val="24"/>
        </w:rPr>
        <w:t>запроса предложений</w:t>
      </w:r>
      <w:r w:rsidR="00C4241A" w:rsidRPr="00781177">
        <w:rPr>
          <w:sz w:val="24"/>
          <w:szCs w:val="24"/>
        </w:rPr>
        <w:t xml:space="preserve"> </w:t>
      </w:r>
      <w:r w:rsidRPr="00781177">
        <w:rPr>
          <w:sz w:val="24"/>
          <w:szCs w:val="24"/>
        </w:rPr>
        <w:t xml:space="preserve">действует иное лицо, заявка на участие в </w:t>
      </w:r>
      <w:r w:rsidR="00C4241A">
        <w:rPr>
          <w:sz w:val="24"/>
          <w:szCs w:val="24"/>
        </w:rPr>
        <w:t xml:space="preserve">открытом </w:t>
      </w:r>
      <w:r w:rsidR="00C4241A">
        <w:rPr>
          <w:bCs/>
          <w:sz w:val="24"/>
          <w:szCs w:val="24"/>
        </w:rPr>
        <w:t>запросе предложений</w:t>
      </w:r>
      <w:r w:rsidR="00C4241A" w:rsidRPr="00781177">
        <w:rPr>
          <w:sz w:val="24"/>
          <w:szCs w:val="24"/>
        </w:rPr>
        <w:t xml:space="preserve"> </w:t>
      </w:r>
      <w:r w:rsidRPr="00781177">
        <w:rPr>
          <w:sz w:val="24"/>
          <w:szCs w:val="24"/>
        </w:rPr>
        <w:t xml:space="preserve">должна содержать также доверенность на осуществление действий от имени участника </w:t>
      </w:r>
      <w:r w:rsidR="00C4241A">
        <w:rPr>
          <w:sz w:val="24"/>
          <w:szCs w:val="24"/>
        </w:rPr>
        <w:t xml:space="preserve">открытого </w:t>
      </w:r>
      <w:r w:rsidR="00C4241A">
        <w:rPr>
          <w:bCs/>
          <w:sz w:val="24"/>
          <w:szCs w:val="24"/>
        </w:rPr>
        <w:t>запроса предложений</w:t>
      </w:r>
      <w:r w:rsidRPr="00781177">
        <w:rPr>
          <w:sz w:val="24"/>
          <w:szCs w:val="24"/>
        </w:rPr>
        <w:t xml:space="preserve">, заверенную печатью участника </w:t>
      </w:r>
      <w:r w:rsidR="00C4241A">
        <w:rPr>
          <w:sz w:val="24"/>
          <w:szCs w:val="24"/>
        </w:rPr>
        <w:t xml:space="preserve">открытого </w:t>
      </w:r>
      <w:r w:rsidR="00C4241A">
        <w:rPr>
          <w:bCs/>
          <w:sz w:val="24"/>
          <w:szCs w:val="24"/>
        </w:rPr>
        <w:t>запроса предложений</w:t>
      </w:r>
      <w:r w:rsidR="00C4241A" w:rsidRPr="00781177">
        <w:rPr>
          <w:sz w:val="24"/>
          <w:szCs w:val="24"/>
        </w:rPr>
        <w:t xml:space="preserve"> </w:t>
      </w:r>
      <w:r w:rsidRPr="00781177">
        <w:rPr>
          <w:sz w:val="24"/>
          <w:szCs w:val="24"/>
        </w:rPr>
        <w:t xml:space="preserve">и подписанную руководителем участника </w:t>
      </w:r>
      <w:r w:rsidR="00C4241A">
        <w:rPr>
          <w:sz w:val="24"/>
          <w:szCs w:val="24"/>
        </w:rPr>
        <w:t xml:space="preserve">открытого </w:t>
      </w:r>
      <w:r w:rsidR="00C4241A">
        <w:rPr>
          <w:bCs/>
          <w:sz w:val="24"/>
          <w:szCs w:val="24"/>
        </w:rPr>
        <w:t>запроса предложений</w:t>
      </w:r>
      <w:r w:rsidR="00C4241A" w:rsidRPr="00781177">
        <w:rPr>
          <w:sz w:val="24"/>
          <w:szCs w:val="24"/>
        </w:rPr>
        <w:t xml:space="preserve"> </w:t>
      </w:r>
      <w:r w:rsidRPr="00781177">
        <w:rPr>
          <w:sz w:val="24"/>
          <w:szCs w:val="24"/>
        </w:rPr>
        <w:t xml:space="preserve">(для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C4241A">
        <w:rPr>
          <w:sz w:val="24"/>
          <w:szCs w:val="24"/>
        </w:rPr>
        <w:t xml:space="preserve">открытого </w:t>
      </w:r>
      <w:r w:rsidR="00C4241A">
        <w:rPr>
          <w:bCs/>
          <w:sz w:val="24"/>
          <w:szCs w:val="24"/>
        </w:rPr>
        <w:t>запроса предложений</w:t>
      </w:r>
      <w:r w:rsidRPr="00781177">
        <w:rPr>
          <w:sz w:val="24"/>
          <w:szCs w:val="24"/>
        </w:rPr>
        <w:t xml:space="preserve">, заявка на участие в </w:t>
      </w:r>
      <w:r w:rsidR="00C4241A">
        <w:rPr>
          <w:sz w:val="24"/>
          <w:szCs w:val="24"/>
        </w:rPr>
        <w:t xml:space="preserve">открытом </w:t>
      </w:r>
      <w:r w:rsidR="00C4241A">
        <w:rPr>
          <w:bCs/>
          <w:sz w:val="24"/>
          <w:szCs w:val="24"/>
        </w:rPr>
        <w:t>запросе предложений</w:t>
      </w:r>
      <w:r w:rsidR="00C4241A" w:rsidRPr="00781177">
        <w:rPr>
          <w:sz w:val="24"/>
          <w:szCs w:val="24"/>
        </w:rPr>
        <w:t xml:space="preserve"> </w:t>
      </w:r>
      <w:r w:rsidRPr="00781177">
        <w:rPr>
          <w:sz w:val="24"/>
          <w:szCs w:val="24"/>
        </w:rPr>
        <w:t>должна содержать также документ, подтверждающий полномочия такого лица;</w:t>
      </w:r>
    </w:p>
    <w:p w:rsidR="00781177" w:rsidRPr="00781177" w:rsidRDefault="00781177" w:rsidP="00781177">
      <w:pPr>
        <w:widowControl w:val="0"/>
        <w:suppressAutoHyphens/>
        <w:ind w:firstLine="709"/>
        <w:jc w:val="both"/>
        <w:rPr>
          <w:sz w:val="24"/>
          <w:szCs w:val="24"/>
        </w:rPr>
      </w:pPr>
      <w:r w:rsidRPr="00781177">
        <w:rPr>
          <w:sz w:val="24"/>
          <w:szCs w:val="24"/>
        </w:rPr>
        <w:t xml:space="preserve">г) копии учредительных документов участника </w:t>
      </w:r>
      <w:r w:rsidR="00C4241A">
        <w:rPr>
          <w:sz w:val="24"/>
          <w:szCs w:val="24"/>
        </w:rPr>
        <w:t xml:space="preserve">открытого </w:t>
      </w:r>
      <w:r w:rsidR="00C4241A">
        <w:rPr>
          <w:bCs/>
          <w:sz w:val="24"/>
          <w:szCs w:val="24"/>
        </w:rPr>
        <w:t>запроса предложений</w:t>
      </w:r>
      <w:r w:rsidR="00C4241A" w:rsidRPr="00781177">
        <w:rPr>
          <w:sz w:val="24"/>
          <w:szCs w:val="24"/>
        </w:rPr>
        <w:t xml:space="preserve"> </w:t>
      </w:r>
      <w:r w:rsidRPr="00781177">
        <w:rPr>
          <w:sz w:val="24"/>
          <w:szCs w:val="24"/>
        </w:rPr>
        <w:t>(для юридических лиц);</w:t>
      </w:r>
    </w:p>
    <w:p w:rsidR="00781177" w:rsidRPr="00781177" w:rsidRDefault="00781177" w:rsidP="00781177">
      <w:pPr>
        <w:widowControl w:val="0"/>
        <w:numPr>
          <w:ilvl w:val="1"/>
          <w:numId w:val="31"/>
        </w:numPr>
        <w:tabs>
          <w:tab w:val="clear" w:pos="792"/>
          <w:tab w:val="num" w:pos="1134"/>
        </w:tabs>
        <w:suppressAutoHyphens/>
        <w:autoSpaceDE/>
        <w:autoSpaceDN/>
        <w:ind w:left="0" w:firstLine="709"/>
        <w:jc w:val="both"/>
        <w:rPr>
          <w:sz w:val="24"/>
          <w:szCs w:val="24"/>
        </w:rPr>
      </w:pPr>
      <w:r w:rsidRPr="00781177">
        <w:rPr>
          <w:sz w:val="24"/>
          <w:szCs w:val="24"/>
        </w:rPr>
        <w:t>Сведения о функциональных характеристиках (потребительских свойствах) и качественных характеристиках товара.</w:t>
      </w:r>
    </w:p>
    <w:p w:rsidR="00781177" w:rsidRPr="00781177" w:rsidRDefault="00781177" w:rsidP="00781177">
      <w:pPr>
        <w:widowControl w:val="0"/>
        <w:numPr>
          <w:ilvl w:val="1"/>
          <w:numId w:val="31"/>
        </w:numPr>
        <w:tabs>
          <w:tab w:val="clear" w:pos="792"/>
          <w:tab w:val="num" w:pos="1134"/>
        </w:tabs>
        <w:suppressAutoHyphens/>
        <w:autoSpaceDE/>
        <w:autoSpaceDN/>
        <w:ind w:left="0" w:firstLine="709"/>
        <w:jc w:val="both"/>
        <w:rPr>
          <w:sz w:val="24"/>
          <w:szCs w:val="24"/>
        </w:rPr>
      </w:pPr>
      <w:r w:rsidRPr="00781177">
        <w:rPr>
          <w:sz w:val="24"/>
          <w:szCs w:val="24"/>
        </w:rPr>
        <w:t xml:space="preserve">Заявка на участие в </w:t>
      </w:r>
      <w:r w:rsidR="00C4241A">
        <w:rPr>
          <w:sz w:val="24"/>
          <w:szCs w:val="24"/>
        </w:rPr>
        <w:t xml:space="preserve">открытом </w:t>
      </w:r>
      <w:r w:rsidR="00C4241A">
        <w:rPr>
          <w:bCs/>
          <w:sz w:val="24"/>
          <w:szCs w:val="24"/>
        </w:rPr>
        <w:t>запросе предложений</w:t>
      </w:r>
      <w:r w:rsidR="00C4241A" w:rsidRPr="00781177">
        <w:rPr>
          <w:sz w:val="24"/>
          <w:szCs w:val="24"/>
        </w:rPr>
        <w:t xml:space="preserve"> </w:t>
      </w:r>
      <w:r w:rsidRPr="00781177">
        <w:rPr>
          <w:sz w:val="24"/>
          <w:szCs w:val="24"/>
        </w:rPr>
        <w:t>может содержать эскиз, рисунок, чертеж, фотографию, иное изображение товара, образец (макет) товара, на поставку которого размещается заказ.</w:t>
      </w:r>
    </w:p>
    <w:p w:rsidR="00781177" w:rsidRPr="00781177" w:rsidRDefault="00781177" w:rsidP="00781177">
      <w:pPr>
        <w:widowControl w:val="0"/>
        <w:numPr>
          <w:ilvl w:val="1"/>
          <w:numId w:val="31"/>
        </w:numPr>
        <w:tabs>
          <w:tab w:val="clear" w:pos="792"/>
          <w:tab w:val="num" w:pos="1134"/>
        </w:tabs>
        <w:suppressAutoHyphens/>
        <w:autoSpaceDE/>
        <w:autoSpaceDN/>
        <w:ind w:left="0" w:firstLine="709"/>
        <w:jc w:val="both"/>
        <w:rPr>
          <w:sz w:val="24"/>
          <w:szCs w:val="24"/>
        </w:rPr>
      </w:pPr>
      <w:r w:rsidRPr="00781177">
        <w:rPr>
          <w:sz w:val="24"/>
          <w:szCs w:val="24"/>
        </w:rPr>
        <w:t xml:space="preserve">Представленные в составе заявки на участие в </w:t>
      </w:r>
      <w:r w:rsidR="00C4241A">
        <w:rPr>
          <w:sz w:val="24"/>
          <w:szCs w:val="24"/>
        </w:rPr>
        <w:t xml:space="preserve">открытом </w:t>
      </w:r>
      <w:r w:rsidR="00C4241A">
        <w:rPr>
          <w:bCs/>
          <w:sz w:val="24"/>
          <w:szCs w:val="24"/>
        </w:rPr>
        <w:t>запросе предложений</w:t>
      </w:r>
      <w:r w:rsidR="00C4241A" w:rsidRPr="00781177">
        <w:rPr>
          <w:sz w:val="24"/>
          <w:szCs w:val="24"/>
        </w:rPr>
        <w:t xml:space="preserve"> </w:t>
      </w:r>
      <w:r w:rsidRPr="00781177">
        <w:rPr>
          <w:sz w:val="24"/>
          <w:szCs w:val="24"/>
        </w:rPr>
        <w:t xml:space="preserve">документы участникам </w:t>
      </w:r>
      <w:r w:rsidR="00C4241A">
        <w:rPr>
          <w:sz w:val="24"/>
          <w:szCs w:val="24"/>
        </w:rPr>
        <w:t xml:space="preserve">открытого </w:t>
      </w:r>
      <w:r w:rsidR="00C4241A">
        <w:rPr>
          <w:bCs/>
          <w:sz w:val="24"/>
          <w:szCs w:val="24"/>
        </w:rPr>
        <w:t>запроса предложений</w:t>
      </w:r>
      <w:r w:rsidRPr="00781177">
        <w:rPr>
          <w:sz w:val="24"/>
          <w:szCs w:val="24"/>
        </w:rPr>
        <w:t xml:space="preserve">, признанным участниками </w:t>
      </w:r>
      <w:r w:rsidR="00C4241A">
        <w:rPr>
          <w:sz w:val="24"/>
          <w:szCs w:val="24"/>
        </w:rPr>
        <w:t xml:space="preserve">открытого </w:t>
      </w:r>
      <w:r w:rsidR="00C4241A">
        <w:rPr>
          <w:bCs/>
          <w:sz w:val="24"/>
          <w:szCs w:val="24"/>
        </w:rPr>
        <w:t>запроса предложений</w:t>
      </w:r>
      <w:r w:rsidR="00C4241A">
        <w:rPr>
          <w:sz w:val="24"/>
          <w:szCs w:val="24"/>
        </w:rPr>
        <w:t xml:space="preserve"> </w:t>
      </w:r>
      <w:r w:rsidR="00775F54">
        <w:rPr>
          <w:sz w:val="24"/>
          <w:szCs w:val="24"/>
        </w:rPr>
        <w:t xml:space="preserve">либо не допущенным к участию в </w:t>
      </w:r>
      <w:r w:rsidR="00C4241A">
        <w:rPr>
          <w:sz w:val="24"/>
          <w:szCs w:val="24"/>
        </w:rPr>
        <w:t xml:space="preserve">открытом </w:t>
      </w:r>
      <w:r w:rsidR="00C4241A">
        <w:rPr>
          <w:bCs/>
          <w:sz w:val="24"/>
          <w:szCs w:val="24"/>
        </w:rPr>
        <w:t>запросе предложений</w:t>
      </w:r>
      <w:r w:rsidRPr="00781177">
        <w:rPr>
          <w:sz w:val="24"/>
          <w:szCs w:val="24"/>
        </w:rPr>
        <w:t>, не возвращаются.</w:t>
      </w:r>
    </w:p>
    <w:p w:rsidR="00F000B1" w:rsidRPr="00F000B1" w:rsidRDefault="00F000B1" w:rsidP="00781177">
      <w:pPr>
        <w:widowControl w:val="0"/>
        <w:suppressAutoHyphens/>
        <w:adjustRightInd w:val="0"/>
        <w:ind w:firstLine="709"/>
        <w:jc w:val="both"/>
        <w:rPr>
          <w:bCs/>
          <w:sz w:val="24"/>
          <w:szCs w:val="24"/>
        </w:rPr>
      </w:pPr>
    </w:p>
    <w:p w:rsidR="00781177" w:rsidRPr="001C27CA" w:rsidRDefault="00781177" w:rsidP="00781177">
      <w:pPr>
        <w:widowControl w:val="0"/>
        <w:suppressAutoHyphens/>
        <w:adjustRightInd w:val="0"/>
        <w:ind w:firstLine="709"/>
        <w:jc w:val="both"/>
        <w:rPr>
          <w:b/>
          <w:bCs/>
          <w:sz w:val="24"/>
          <w:szCs w:val="24"/>
        </w:rPr>
      </w:pPr>
      <w:r w:rsidRPr="001C27CA">
        <w:rPr>
          <w:b/>
          <w:bCs/>
          <w:sz w:val="24"/>
          <w:szCs w:val="24"/>
        </w:rPr>
        <w:t xml:space="preserve">Инструкция по заполнению Заявки на участие в </w:t>
      </w:r>
      <w:r w:rsidR="00E36284">
        <w:rPr>
          <w:b/>
          <w:bCs/>
          <w:sz w:val="24"/>
          <w:szCs w:val="24"/>
        </w:rPr>
        <w:t xml:space="preserve">открытом </w:t>
      </w:r>
      <w:r w:rsidR="001C27CA" w:rsidRPr="001C27CA">
        <w:rPr>
          <w:b/>
          <w:bCs/>
          <w:sz w:val="24"/>
          <w:szCs w:val="24"/>
        </w:rPr>
        <w:t xml:space="preserve">запросе </w:t>
      </w:r>
      <w:r w:rsidR="00E36284">
        <w:rPr>
          <w:b/>
          <w:bCs/>
          <w:sz w:val="24"/>
          <w:szCs w:val="24"/>
        </w:rPr>
        <w:t>предложений</w:t>
      </w:r>
      <w:r w:rsidRPr="001C27CA">
        <w:rPr>
          <w:b/>
          <w:bCs/>
          <w:sz w:val="24"/>
          <w:szCs w:val="24"/>
        </w:rPr>
        <w:t>.</w:t>
      </w:r>
    </w:p>
    <w:p w:rsidR="00C4241A" w:rsidRDefault="00C4241A" w:rsidP="00B9274C">
      <w:pPr>
        <w:widowControl w:val="0"/>
        <w:suppressAutoHyphens/>
        <w:autoSpaceDE/>
        <w:autoSpaceDN/>
        <w:ind w:firstLine="709"/>
        <w:jc w:val="both"/>
        <w:rPr>
          <w:sz w:val="24"/>
          <w:szCs w:val="24"/>
        </w:rPr>
      </w:pPr>
    </w:p>
    <w:p w:rsidR="00781177" w:rsidRPr="00781177" w:rsidRDefault="00781177" w:rsidP="00B9274C">
      <w:pPr>
        <w:widowControl w:val="0"/>
        <w:suppressAutoHyphens/>
        <w:autoSpaceDE/>
        <w:autoSpaceDN/>
        <w:ind w:firstLine="709"/>
        <w:jc w:val="both"/>
        <w:rPr>
          <w:sz w:val="24"/>
          <w:szCs w:val="24"/>
        </w:rPr>
      </w:pPr>
      <w:r w:rsidRPr="00781177">
        <w:rPr>
          <w:sz w:val="24"/>
          <w:szCs w:val="24"/>
        </w:rPr>
        <w:t xml:space="preserve">Участник </w:t>
      </w:r>
      <w:r w:rsidR="003716FC">
        <w:rPr>
          <w:sz w:val="24"/>
          <w:szCs w:val="24"/>
        </w:rPr>
        <w:t xml:space="preserve">открытого </w:t>
      </w:r>
      <w:r w:rsidR="003716FC">
        <w:rPr>
          <w:bCs/>
          <w:sz w:val="24"/>
          <w:szCs w:val="24"/>
        </w:rPr>
        <w:t>запроса предложений</w:t>
      </w:r>
      <w:r w:rsidR="003716FC" w:rsidRPr="00781177">
        <w:rPr>
          <w:sz w:val="24"/>
          <w:szCs w:val="24"/>
        </w:rPr>
        <w:t xml:space="preserve"> </w:t>
      </w:r>
      <w:r w:rsidRPr="00781177">
        <w:rPr>
          <w:sz w:val="24"/>
          <w:szCs w:val="24"/>
        </w:rPr>
        <w:t xml:space="preserve">подает заявку на участие в </w:t>
      </w:r>
      <w:r w:rsidR="003716FC">
        <w:rPr>
          <w:sz w:val="24"/>
          <w:szCs w:val="24"/>
        </w:rPr>
        <w:t xml:space="preserve">открытом </w:t>
      </w:r>
      <w:r w:rsidR="003716FC">
        <w:rPr>
          <w:bCs/>
          <w:sz w:val="24"/>
          <w:szCs w:val="24"/>
        </w:rPr>
        <w:t>запросе предложений</w:t>
      </w:r>
      <w:r w:rsidR="003716FC" w:rsidRPr="00781177">
        <w:rPr>
          <w:sz w:val="24"/>
          <w:szCs w:val="24"/>
        </w:rPr>
        <w:t xml:space="preserve"> </w:t>
      </w:r>
      <w:r w:rsidRPr="00781177">
        <w:rPr>
          <w:sz w:val="24"/>
          <w:szCs w:val="24"/>
        </w:rPr>
        <w:t>в письменной форме</w:t>
      </w:r>
      <w:r w:rsidR="002C070E">
        <w:rPr>
          <w:sz w:val="24"/>
          <w:szCs w:val="24"/>
        </w:rPr>
        <w:t>,</w:t>
      </w:r>
      <w:r w:rsidRPr="00781177">
        <w:rPr>
          <w:sz w:val="24"/>
          <w:szCs w:val="24"/>
        </w:rPr>
        <w:t xml:space="preserve"> согласно Приложени</w:t>
      </w:r>
      <w:r w:rsidR="00290A08">
        <w:rPr>
          <w:sz w:val="24"/>
          <w:szCs w:val="24"/>
        </w:rPr>
        <w:t>я</w:t>
      </w:r>
      <w:r w:rsidRPr="00781177">
        <w:rPr>
          <w:sz w:val="24"/>
          <w:szCs w:val="24"/>
        </w:rPr>
        <w:t xml:space="preserve"> № </w:t>
      </w:r>
      <w:r w:rsidR="001C27CA">
        <w:rPr>
          <w:sz w:val="24"/>
          <w:szCs w:val="24"/>
        </w:rPr>
        <w:t>1</w:t>
      </w:r>
      <w:r w:rsidRPr="00781177">
        <w:rPr>
          <w:sz w:val="24"/>
          <w:szCs w:val="24"/>
        </w:rPr>
        <w:t xml:space="preserve"> к </w:t>
      </w:r>
      <w:r w:rsidR="001C27CA">
        <w:rPr>
          <w:sz w:val="24"/>
          <w:szCs w:val="24"/>
        </w:rPr>
        <w:t xml:space="preserve">настоящей </w:t>
      </w:r>
      <w:r w:rsidR="003716FC">
        <w:rPr>
          <w:sz w:val="24"/>
          <w:szCs w:val="24"/>
        </w:rPr>
        <w:t>документации</w:t>
      </w:r>
      <w:r w:rsidR="001C27CA">
        <w:rPr>
          <w:sz w:val="24"/>
          <w:szCs w:val="24"/>
        </w:rPr>
        <w:t xml:space="preserve"> открытого запроса </w:t>
      </w:r>
      <w:r w:rsidR="003716FC">
        <w:rPr>
          <w:sz w:val="24"/>
          <w:szCs w:val="24"/>
        </w:rPr>
        <w:t>предложений</w:t>
      </w:r>
      <w:r w:rsidR="002C070E">
        <w:rPr>
          <w:sz w:val="24"/>
          <w:szCs w:val="24"/>
        </w:rPr>
        <w:t xml:space="preserve">, с приложением документов, предусмотренных п.п. 1.1., 1.2. настоящей </w:t>
      </w:r>
      <w:r w:rsidR="003716FC">
        <w:rPr>
          <w:sz w:val="24"/>
          <w:szCs w:val="24"/>
        </w:rPr>
        <w:t>документации</w:t>
      </w:r>
      <w:r w:rsidR="002C070E">
        <w:rPr>
          <w:sz w:val="24"/>
          <w:szCs w:val="24"/>
        </w:rPr>
        <w:t xml:space="preserve"> открытого запроса </w:t>
      </w:r>
      <w:r w:rsidR="003716FC">
        <w:rPr>
          <w:sz w:val="24"/>
          <w:szCs w:val="24"/>
        </w:rPr>
        <w:t>предложений</w:t>
      </w:r>
      <w:r w:rsidRPr="00781177">
        <w:rPr>
          <w:sz w:val="24"/>
          <w:szCs w:val="24"/>
        </w:rPr>
        <w:t>.</w:t>
      </w:r>
    </w:p>
    <w:p w:rsidR="00781177" w:rsidRPr="00781177" w:rsidRDefault="00781177" w:rsidP="00B9274C">
      <w:pPr>
        <w:widowControl w:val="0"/>
        <w:suppressAutoHyphens/>
        <w:autoSpaceDE/>
        <w:autoSpaceDN/>
        <w:ind w:firstLine="709"/>
        <w:jc w:val="both"/>
        <w:rPr>
          <w:sz w:val="24"/>
          <w:szCs w:val="24"/>
        </w:rPr>
      </w:pPr>
      <w:r w:rsidRPr="00781177">
        <w:rPr>
          <w:sz w:val="24"/>
          <w:szCs w:val="24"/>
        </w:rPr>
        <w:t xml:space="preserve">Все листы заявки на участие в </w:t>
      </w:r>
      <w:r w:rsidR="003716FC">
        <w:rPr>
          <w:sz w:val="24"/>
          <w:szCs w:val="24"/>
        </w:rPr>
        <w:t xml:space="preserve">открытом </w:t>
      </w:r>
      <w:r w:rsidR="003716FC">
        <w:rPr>
          <w:bCs/>
          <w:sz w:val="24"/>
          <w:szCs w:val="24"/>
        </w:rPr>
        <w:t>запросе предложений</w:t>
      </w:r>
      <w:r w:rsidRPr="00781177">
        <w:rPr>
          <w:sz w:val="24"/>
          <w:szCs w:val="24"/>
        </w:rPr>
        <w:t xml:space="preserve">, все листы тома заявки на участие в </w:t>
      </w:r>
      <w:r w:rsidR="003716FC">
        <w:rPr>
          <w:sz w:val="24"/>
          <w:szCs w:val="24"/>
        </w:rPr>
        <w:t xml:space="preserve">открытом </w:t>
      </w:r>
      <w:r w:rsidR="003716FC">
        <w:rPr>
          <w:bCs/>
          <w:sz w:val="24"/>
          <w:szCs w:val="24"/>
        </w:rPr>
        <w:t>запросе предложений</w:t>
      </w:r>
      <w:r w:rsidR="003716FC" w:rsidRPr="00781177">
        <w:rPr>
          <w:sz w:val="24"/>
          <w:szCs w:val="24"/>
        </w:rPr>
        <w:t xml:space="preserve"> </w:t>
      </w:r>
      <w:r w:rsidRPr="00781177">
        <w:rPr>
          <w:sz w:val="24"/>
          <w:szCs w:val="24"/>
        </w:rPr>
        <w:t xml:space="preserve">должны быть прошиты и пронумерованы. Заявка на участие в </w:t>
      </w:r>
      <w:r w:rsidR="003716FC">
        <w:rPr>
          <w:sz w:val="24"/>
          <w:szCs w:val="24"/>
        </w:rPr>
        <w:t xml:space="preserve">открытом </w:t>
      </w:r>
      <w:r w:rsidR="003716FC">
        <w:rPr>
          <w:bCs/>
          <w:sz w:val="24"/>
          <w:szCs w:val="24"/>
        </w:rPr>
        <w:t>запросе предложений</w:t>
      </w:r>
      <w:r w:rsidR="003716FC" w:rsidRPr="00781177">
        <w:rPr>
          <w:sz w:val="24"/>
          <w:szCs w:val="24"/>
        </w:rPr>
        <w:t xml:space="preserve"> </w:t>
      </w:r>
      <w:r w:rsidRPr="00781177">
        <w:rPr>
          <w:sz w:val="24"/>
          <w:szCs w:val="24"/>
        </w:rPr>
        <w:t xml:space="preserve">и том заявки на участие в </w:t>
      </w:r>
      <w:r w:rsidR="003716FC">
        <w:rPr>
          <w:sz w:val="24"/>
          <w:szCs w:val="24"/>
        </w:rPr>
        <w:t xml:space="preserve">открытом </w:t>
      </w:r>
      <w:r w:rsidR="003716FC">
        <w:rPr>
          <w:bCs/>
          <w:sz w:val="24"/>
          <w:szCs w:val="24"/>
        </w:rPr>
        <w:t>запросе предложений</w:t>
      </w:r>
      <w:r w:rsidR="003716FC" w:rsidRPr="00781177">
        <w:rPr>
          <w:sz w:val="24"/>
          <w:szCs w:val="24"/>
        </w:rPr>
        <w:t xml:space="preserve"> </w:t>
      </w:r>
      <w:r w:rsidRPr="00781177">
        <w:rPr>
          <w:sz w:val="24"/>
          <w:szCs w:val="24"/>
        </w:rPr>
        <w:t xml:space="preserve">должны содержать опись входящих в их состав документов, быть скреплены печатью участника </w:t>
      </w:r>
      <w:r w:rsidR="003716FC">
        <w:rPr>
          <w:sz w:val="24"/>
          <w:szCs w:val="24"/>
        </w:rPr>
        <w:t xml:space="preserve">открытого </w:t>
      </w:r>
      <w:r w:rsidR="003716FC">
        <w:rPr>
          <w:bCs/>
          <w:sz w:val="24"/>
          <w:szCs w:val="24"/>
        </w:rPr>
        <w:t>запроса предложений</w:t>
      </w:r>
      <w:r w:rsidR="003716FC" w:rsidRPr="00781177">
        <w:rPr>
          <w:sz w:val="24"/>
          <w:szCs w:val="24"/>
        </w:rPr>
        <w:t xml:space="preserve"> </w:t>
      </w:r>
      <w:r w:rsidRPr="00781177">
        <w:rPr>
          <w:sz w:val="24"/>
          <w:szCs w:val="24"/>
        </w:rPr>
        <w:t xml:space="preserve">и подписаны участником </w:t>
      </w:r>
      <w:r w:rsidR="003716FC">
        <w:rPr>
          <w:sz w:val="24"/>
          <w:szCs w:val="24"/>
        </w:rPr>
        <w:t xml:space="preserve">открытого </w:t>
      </w:r>
      <w:r w:rsidR="003716FC">
        <w:rPr>
          <w:bCs/>
          <w:sz w:val="24"/>
          <w:szCs w:val="24"/>
        </w:rPr>
        <w:t>запроса предложений</w:t>
      </w:r>
      <w:r w:rsidR="003716FC" w:rsidRPr="00781177">
        <w:rPr>
          <w:sz w:val="24"/>
          <w:szCs w:val="24"/>
        </w:rPr>
        <w:t xml:space="preserve"> </w:t>
      </w:r>
      <w:r w:rsidRPr="00781177">
        <w:rPr>
          <w:sz w:val="24"/>
          <w:szCs w:val="24"/>
        </w:rPr>
        <w:t xml:space="preserve">или лицом, уполномоченным таким участником </w:t>
      </w:r>
      <w:r w:rsidR="003716FC">
        <w:rPr>
          <w:sz w:val="24"/>
          <w:szCs w:val="24"/>
        </w:rPr>
        <w:t xml:space="preserve">открытого </w:t>
      </w:r>
      <w:r w:rsidR="003716FC">
        <w:rPr>
          <w:bCs/>
          <w:sz w:val="24"/>
          <w:szCs w:val="24"/>
        </w:rPr>
        <w:t>запроса предложений</w:t>
      </w:r>
      <w:r w:rsidRPr="00781177">
        <w:rPr>
          <w:sz w:val="24"/>
          <w:szCs w:val="24"/>
        </w:rPr>
        <w:t>. Заявка подается в конверте.</w:t>
      </w:r>
    </w:p>
    <w:p w:rsidR="00781177" w:rsidRPr="00781177" w:rsidRDefault="00781177" w:rsidP="00781177">
      <w:pPr>
        <w:widowControl w:val="0"/>
        <w:shd w:val="clear" w:color="auto" w:fill="FFFFFF"/>
        <w:suppressAutoHyphens/>
        <w:adjustRightInd w:val="0"/>
        <w:ind w:firstLine="709"/>
        <w:jc w:val="both"/>
        <w:rPr>
          <w:sz w:val="24"/>
          <w:szCs w:val="24"/>
        </w:rPr>
      </w:pPr>
      <w:r w:rsidRPr="00781177">
        <w:rPr>
          <w:sz w:val="24"/>
          <w:szCs w:val="24"/>
        </w:rPr>
        <w:t xml:space="preserve">Соблюдение участником </w:t>
      </w:r>
      <w:r w:rsidR="003716FC">
        <w:rPr>
          <w:sz w:val="24"/>
          <w:szCs w:val="24"/>
        </w:rPr>
        <w:t xml:space="preserve">открытого </w:t>
      </w:r>
      <w:r w:rsidR="003716FC">
        <w:rPr>
          <w:bCs/>
          <w:sz w:val="24"/>
          <w:szCs w:val="24"/>
        </w:rPr>
        <w:t>запроса предложений</w:t>
      </w:r>
      <w:r w:rsidR="003716FC" w:rsidRPr="00781177">
        <w:rPr>
          <w:sz w:val="24"/>
          <w:szCs w:val="24"/>
        </w:rPr>
        <w:t xml:space="preserve"> </w:t>
      </w:r>
      <w:r w:rsidRPr="00781177">
        <w:rPr>
          <w:sz w:val="24"/>
          <w:szCs w:val="24"/>
        </w:rPr>
        <w:t xml:space="preserve">указанных требований </w:t>
      </w:r>
      <w:r w:rsidRPr="00781177">
        <w:rPr>
          <w:sz w:val="24"/>
          <w:szCs w:val="24"/>
        </w:rPr>
        <w:lastRenderedPageBreak/>
        <w:t xml:space="preserve">означает, что все документы и сведения, входящие в состав заявки на участие в </w:t>
      </w:r>
      <w:r w:rsidR="003716FC">
        <w:rPr>
          <w:sz w:val="24"/>
          <w:szCs w:val="24"/>
        </w:rPr>
        <w:t xml:space="preserve">открытом </w:t>
      </w:r>
      <w:r w:rsidR="003716FC">
        <w:rPr>
          <w:bCs/>
          <w:sz w:val="24"/>
          <w:szCs w:val="24"/>
        </w:rPr>
        <w:t>запросе предложений</w:t>
      </w:r>
      <w:r w:rsidR="003716FC" w:rsidRPr="00781177">
        <w:rPr>
          <w:sz w:val="24"/>
          <w:szCs w:val="24"/>
        </w:rPr>
        <w:t xml:space="preserve"> </w:t>
      </w:r>
      <w:r w:rsidRPr="00781177">
        <w:rPr>
          <w:sz w:val="24"/>
          <w:szCs w:val="24"/>
        </w:rPr>
        <w:t xml:space="preserve">и тома заявки на участие в </w:t>
      </w:r>
      <w:r w:rsidR="003716FC">
        <w:rPr>
          <w:sz w:val="24"/>
          <w:szCs w:val="24"/>
        </w:rPr>
        <w:t xml:space="preserve">открытом </w:t>
      </w:r>
      <w:r w:rsidR="003716FC">
        <w:rPr>
          <w:bCs/>
          <w:sz w:val="24"/>
          <w:szCs w:val="24"/>
        </w:rPr>
        <w:t>запросе предложений</w:t>
      </w:r>
      <w:r w:rsidRPr="00781177">
        <w:rPr>
          <w:sz w:val="24"/>
          <w:szCs w:val="24"/>
        </w:rPr>
        <w:t xml:space="preserve">, поданы от имени участника </w:t>
      </w:r>
      <w:r w:rsidR="003716FC">
        <w:rPr>
          <w:sz w:val="24"/>
          <w:szCs w:val="24"/>
        </w:rPr>
        <w:t xml:space="preserve">открытого </w:t>
      </w:r>
      <w:r w:rsidR="003716FC">
        <w:rPr>
          <w:bCs/>
          <w:sz w:val="24"/>
          <w:szCs w:val="24"/>
        </w:rPr>
        <w:t>запроса предложений</w:t>
      </w:r>
      <w:r w:rsidRPr="00781177">
        <w:rPr>
          <w:sz w:val="24"/>
          <w:szCs w:val="24"/>
        </w:rPr>
        <w:t xml:space="preserve">, а также подтверждает подлинность и достоверность представленных в составе заявки на участие в </w:t>
      </w:r>
      <w:r w:rsidR="003716FC">
        <w:rPr>
          <w:sz w:val="24"/>
          <w:szCs w:val="24"/>
        </w:rPr>
        <w:t xml:space="preserve">открытом </w:t>
      </w:r>
      <w:r w:rsidR="003716FC">
        <w:rPr>
          <w:bCs/>
          <w:sz w:val="24"/>
          <w:szCs w:val="24"/>
        </w:rPr>
        <w:t>запросе предложений</w:t>
      </w:r>
      <w:r w:rsidR="003716FC" w:rsidRPr="00781177">
        <w:rPr>
          <w:sz w:val="24"/>
          <w:szCs w:val="24"/>
        </w:rPr>
        <w:t xml:space="preserve"> </w:t>
      </w:r>
      <w:r w:rsidRPr="00781177">
        <w:rPr>
          <w:sz w:val="24"/>
          <w:szCs w:val="24"/>
        </w:rPr>
        <w:t xml:space="preserve">и тома заявки на участие в </w:t>
      </w:r>
      <w:r w:rsidR="003716FC">
        <w:rPr>
          <w:sz w:val="24"/>
          <w:szCs w:val="24"/>
        </w:rPr>
        <w:t xml:space="preserve">открытом </w:t>
      </w:r>
      <w:r w:rsidR="003716FC">
        <w:rPr>
          <w:bCs/>
          <w:sz w:val="24"/>
          <w:szCs w:val="24"/>
        </w:rPr>
        <w:t>запросе предложений</w:t>
      </w:r>
      <w:r w:rsidR="003716FC" w:rsidRPr="00781177">
        <w:rPr>
          <w:sz w:val="24"/>
          <w:szCs w:val="24"/>
        </w:rPr>
        <w:t xml:space="preserve"> </w:t>
      </w:r>
      <w:r w:rsidRPr="00781177">
        <w:rPr>
          <w:sz w:val="24"/>
          <w:szCs w:val="24"/>
        </w:rPr>
        <w:t>документов и сведений.</w:t>
      </w:r>
    </w:p>
    <w:p w:rsidR="00781177" w:rsidRPr="00781177" w:rsidRDefault="001C27CA" w:rsidP="00781177">
      <w:pPr>
        <w:widowControl w:val="0"/>
        <w:shd w:val="clear" w:color="auto" w:fill="FFFFFF"/>
        <w:suppressAutoHyphens/>
        <w:adjustRightInd w:val="0"/>
        <w:ind w:firstLine="709"/>
        <w:jc w:val="both"/>
        <w:rPr>
          <w:sz w:val="24"/>
          <w:szCs w:val="24"/>
        </w:rPr>
      </w:pPr>
      <w:r>
        <w:rPr>
          <w:sz w:val="24"/>
          <w:szCs w:val="24"/>
        </w:rPr>
        <w:t>Заказчик н</w:t>
      </w:r>
      <w:r w:rsidR="00781177" w:rsidRPr="00781177">
        <w:rPr>
          <w:sz w:val="24"/>
          <w:szCs w:val="24"/>
        </w:rPr>
        <w:t>е допуска</w:t>
      </w:r>
      <w:r>
        <w:rPr>
          <w:sz w:val="24"/>
          <w:szCs w:val="24"/>
        </w:rPr>
        <w:t>ет</w:t>
      </w:r>
      <w:r w:rsidR="00781177" w:rsidRPr="00781177">
        <w:rPr>
          <w:sz w:val="24"/>
          <w:szCs w:val="24"/>
        </w:rPr>
        <w:t xml:space="preserve"> заполнение документов заявки </w:t>
      </w:r>
      <w:r w:rsidR="003716FC">
        <w:rPr>
          <w:sz w:val="24"/>
          <w:szCs w:val="24"/>
        </w:rPr>
        <w:t xml:space="preserve">открытого </w:t>
      </w:r>
      <w:r w:rsidR="003716FC">
        <w:rPr>
          <w:bCs/>
          <w:sz w:val="24"/>
          <w:szCs w:val="24"/>
        </w:rPr>
        <w:t>запроса предложений</w:t>
      </w:r>
      <w:r w:rsidR="003716FC" w:rsidRPr="00781177">
        <w:rPr>
          <w:sz w:val="24"/>
          <w:szCs w:val="24"/>
        </w:rPr>
        <w:t xml:space="preserve"> </w:t>
      </w:r>
      <w:r w:rsidR="00781177" w:rsidRPr="00781177">
        <w:rPr>
          <w:sz w:val="24"/>
          <w:szCs w:val="24"/>
        </w:rPr>
        <w:t xml:space="preserve">рукописным способом, применение факсимильных подписей, исправлений и подчисток. </w:t>
      </w:r>
    </w:p>
    <w:p w:rsidR="00781177" w:rsidRPr="00781177" w:rsidRDefault="00781177" w:rsidP="00781177">
      <w:pPr>
        <w:widowControl w:val="0"/>
        <w:suppressAutoHyphens/>
        <w:adjustRightInd w:val="0"/>
        <w:ind w:firstLine="709"/>
        <w:jc w:val="both"/>
        <w:rPr>
          <w:sz w:val="24"/>
          <w:szCs w:val="24"/>
        </w:rPr>
      </w:pPr>
      <w:r w:rsidRPr="00781177">
        <w:rPr>
          <w:sz w:val="24"/>
          <w:szCs w:val="24"/>
        </w:rPr>
        <w:t xml:space="preserve">При описании условий и предложений участником </w:t>
      </w:r>
      <w:r w:rsidR="003716FC">
        <w:rPr>
          <w:sz w:val="24"/>
          <w:szCs w:val="24"/>
        </w:rPr>
        <w:t xml:space="preserve">открытого </w:t>
      </w:r>
      <w:r w:rsidR="003716FC">
        <w:rPr>
          <w:bCs/>
          <w:sz w:val="24"/>
          <w:szCs w:val="24"/>
        </w:rPr>
        <w:t>запроса предложений</w:t>
      </w:r>
      <w:r w:rsidR="003716FC" w:rsidRPr="00781177">
        <w:rPr>
          <w:sz w:val="24"/>
          <w:szCs w:val="24"/>
        </w:rPr>
        <w:t xml:space="preserve"> </w:t>
      </w:r>
      <w:r w:rsidR="003716FC">
        <w:rPr>
          <w:sz w:val="24"/>
          <w:szCs w:val="24"/>
        </w:rPr>
        <w:t xml:space="preserve">необходимо </w:t>
      </w:r>
      <w:r w:rsidRPr="00781177">
        <w:rPr>
          <w:sz w:val="24"/>
          <w:szCs w:val="24"/>
        </w:rPr>
        <w:t>использовать общепринятые обозначения и наименования в соответствии с требованиями дейс</w:t>
      </w:r>
      <w:r w:rsidR="003716FC">
        <w:rPr>
          <w:sz w:val="24"/>
          <w:szCs w:val="24"/>
        </w:rPr>
        <w:t>твующих нормативных документов.</w:t>
      </w:r>
    </w:p>
    <w:p w:rsidR="009C2BA7" w:rsidRPr="00781177" w:rsidRDefault="009C2BA7" w:rsidP="00781177">
      <w:pPr>
        <w:pStyle w:val="af0"/>
        <w:widowControl w:val="0"/>
        <w:suppressAutoHyphens/>
        <w:ind w:left="0" w:firstLine="709"/>
        <w:jc w:val="both"/>
        <w:rPr>
          <w:sz w:val="24"/>
          <w:szCs w:val="24"/>
        </w:rPr>
      </w:pPr>
    </w:p>
    <w:p w:rsidR="00FA7F76" w:rsidRDefault="00C042BC" w:rsidP="00DE40D2">
      <w:pPr>
        <w:widowControl w:val="0"/>
        <w:numPr>
          <w:ilvl w:val="0"/>
          <w:numId w:val="22"/>
        </w:numPr>
        <w:tabs>
          <w:tab w:val="left" w:pos="993"/>
        </w:tabs>
        <w:suppressAutoHyphens/>
        <w:ind w:left="0" w:firstLine="709"/>
        <w:jc w:val="both"/>
        <w:rPr>
          <w:b/>
          <w:sz w:val="24"/>
          <w:szCs w:val="24"/>
        </w:rPr>
      </w:pPr>
      <w:r w:rsidRPr="003716FC">
        <w:rPr>
          <w:b/>
          <w:sz w:val="24"/>
          <w:szCs w:val="24"/>
        </w:rPr>
        <w:t xml:space="preserve">Требования к описанию участниками </w:t>
      </w:r>
      <w:r w:rsidR="003716FC" w:rsidRPr="003716FC">
        <w:rPr>
          <w:b/>
          <w:sz w:val="24"/>
          <w:szCs w:val="24"/>
        </w:rPr>
        <w:t xml:space="preserve">открытого </w:t>
      </w:r>
      <w:r w:rsidR="003716FC" w:rsidRPr="003716FC">
        <w:rPr>
          <w:b/>
          <w:bCs/>
          <w:sz w:val="24"/>
          <w:szCs w:val="24"/>
        </w:rPr>
        <w:t>запроса предложений</w:t>
      </w:r>
      <w:r w:rsidR="003716FC" w:rsidRPr="00C042BC">
        <w:rPr>
          <w:b/>
          <w:sz w:val="24"/>
          <w:szCs w:val="24"/>
        </w:rPr>
        <w:t xml:space="preserve"> </w:t>
      </w:r>
      <w:r w:rsidRPr="00C042BC">
        <w:rPr>
          <w:b/>
          <w:sz w:val="24"/>
          <w:szCs w:val="24"/>
        </w:rPr>
        <w:t xml:space="preserve">поставляемого товара, его функциональных характеристик (потребительских свойств), его количественных и </w:t>
      </w:r>
      <w:r>
        <w:rPr>
          <w:b/>
          <w:sz w:val="24"/>
          <w:szCs w:val="24"/>
        </w:rPr>
        <w:t>качественных характеристик:</w:t>
      </w:r>
    </w:p>
    <w:p w:rsidR="00C042BC" w:rsidRDefault="00C042BC" w:rsidP="00DE40D2">
      <w:pPr>
        <w:pStyle w:val="af0"/>
        <w:ind w:left="0" w:firstLine="709"/>
        <w:rPr>
          <w:sz w:val="24"/>
          <w:szCs w:val="24"/>
        </w:rPr>
      </w:pPr>
    </w:p>
    <w:p w:rsidR="0061635A" w:rsidRPr="0061635A" w:rsidRDefault="0061635A" w:rsidP="009A77BD">
      <w:pPr>
        <w:widowControl w:val="0"/>
        <w:suppressAutoHyphens/>
        <w:autoSpaceDE/>
        <w:autoSpaceDN/>
        <w:ind w:firstLine="709"/>
        <w:jc w:val="both"/>
        <w:rPr>
          <w:sz w:val="24"/>
          <w:szCs w:val="24"/>
        </w:rPr>
      </w:pPr>
      <w:r w:rsidRPr="0061635A">
        <w:rPr>
          <w:sz w:val="24"/>
          <w:szCs w:val="24"/>
        </w:rPr>
        <w:t xml:space="preserve">Участник </w:t>
      </w:r>
      <w:r w:rsidR="003716FC">
        <w:rPr>
          <w:sz w:val="24"/>
          <w:szCs w:val="24"/>
        </w:rPr>
        <w:t xml:space="preserve">открытого </w:t>
      </w:r>
      <w:r w:rsidR="003716FC">
        <w:rPr>
          <w:bCs/>
          <w:sz w:val="24"/>
          <w:szCs w:val="24"/>
        </w:rPr>
        <w:t>запроса предложений</w:t>
      </w:r>
      <w:r w:rsidR="003716FC" w:rsidRPr="0061635A">
        <w:rPr>
          <w:sz w:val="24"/>
          <w:szCs w:val="24"/>
        </w:rPr>
        <w:t xml:space="preserve"> </w:t>
      </w:r>
      <w:r w:rsidRPr="0061635A">
        <w:rPr>
          <w:sz w:val="24"/>
          <w:szCs w:val="24"/>
        </w:rPr>
        <w:t xml:space="preserve">описывает поставляемый товар, являющийся предметом </w:t>
      </w:r>
      <w:r w:rsidR="003716FC">
        <w:rPr>
          <w:sz w:val="24"/>
          <w:szCs w:val="24"/>
        </w:rPr>
        <w:t xml:space="preserve">открытого </w:t>
      </w:r>
      <w:r w:rsidR="003716FC">
        <w:rPr>
          <w:bCs/>
          <w:sz w:val="24"/>
          <w:szCs w:val="24"/>
        </w:rPr>
        <w:t>запроса предложений</w:t>
      </w:r>
      <w:r w:rsidRPr="0061635A">
        <w:rPr>
          <w:sz w:val="24"/>
          <w:szCs w:val="24"/>
        </w:rPr>
        <w:t xml:space="preserve">, функциональные характеристики (потребительские свойства), количественные, качественные и технические характеристики в соответствии с потребностями Заказчика, указанными в настоящей </w:t>
      </w:r>
      <w:r w:rsidR="003716FC">
        <w:rPr>
          <w:sz w:val="24"/>
          <w:szCs w:val="24"/>
        </w:rPr>
        <w:t xml:space="preserve">документации открытого </w:t>
      </w:r>
      <w:r w:rsidR="003716FC">
        <w:rPr>
          <w:bCs/>
          <w:sz w:val="24"/>
          <w:szCs w:val="24"/>
        </w:rPr>
        <w:t>запроса предложений</w:t>
      </w:r>
      <w:r w:rsidRPr="0061635A">
        <w:rPr>
          <w:sz w:val="24"/>
          <w:szCs w:val="24"/>
        </w:rPr>
        <w:t>.</w:t>
      </w:r>
    </w:p>
    <w:p w:rsidR="0061635A" w:rsidRPr="0061635A" w:rsidRDefault="0061635A" w:rsidP="009A77BD">
      <w:pPr>
        <w:widowControl w:val="0"/>
        <w:suppressAutoHyphens/>
        <w:autoSpaceDE/>
        <w:autoSpaceDN/>
        <w:ind w:firstLine="709"/>
        <w:jc w:val="both"/>
        <w:rPr>
          <w:sz w:val="24"/>
          <w:szCs w:val="24"/>
        </w:rPr>
      </w:pPr>
      <w:r w:rsidRPr="0061635A">
        <w:rPr>
          <w:sz w:val="24"/>
          <w:szCs w:val="24"/>
        </w:rPr>
        <w:t>Поставляемый товар по своему качеству, комплектности, гарантийным срокам службы и хранения и иным показателям должен соотве</w:t>
      </w:r>
      <w:r w:rsidR="009A77BD">
        <w:rPr>
          <w:sz w:val="24"/>
          <w:szCs w:val="24"/>
        </w:rPr>
        <w:t>тствовать требованиям Заказчика</w:t>
      </w:r>
      <w:r w:rsidRPr="0061635A">
        <w:rPr>
          <w:sz w:val="24"/>
          <w:szCs w:val="24"/>
        </w:rPr>
        <w:t>.</w:t>
      </w:r>
    </w:p>
    <w:p w:rsidR="0061635A" w:rsidRPr="0061635A" w:rsidRDefault="0061635A" w:rsidP="009A77BD">
      <w:pPr>
        <w:widowControl w:val="0"/>
        <w:suppressAutoHyphens/>
        <w:autoSpaceDE/>
        <w:autoSpaceDN/>
        <w:ind w:firstLine="709"/>
        <w:jc w:val="both"/>
        <w:rPr>
          <w:sz w:val="24"/>
          <w:szCs w:val="24"/>
        </w:rPr>
      </w:pPr>
      <w:r w:rsidRPr="0061635A">
        <w:rPr>
          <w:sz w:val="24"/>
          <w:szCs w:val="24"/>
        </w:rPr>
        <w:t xml:space="preserve">Участник </w:t>
      </w:r>
      <w:r w:rsidR="003716FC">
        <w:rPr>
          <w:sz w:val="24"/>
          <w:szCs w:val="24"/>
        </w:rPr>
        <w:t xml:space="preserve">открытого </w:t>
      </w:r>
      <w:r w:rsidR="003716FC">
        <w:rPr>
          <w:bCs/>
          <w:sz w:val="24"/>
          <w:szCs w:val="24"/>
        </w:rPr>
        <w:t>запроса предложений</w:t>
      </w:r>
      <w:r w:rsidR="003716FC" w:rsidRPr="0061635A">
        <w:rPr>
          <w:sz w:val="24"/>
          <w:szCs w:val="24"/>
        </w:rPr>
        <w:t xml:space="preserve"> </w:t>
      </w:r>
      <w:r w:rsidRPr="0061635A">
        <w:rPr>
          <w:sz w:val="24"/>
          <w:szCs w:val="24"/>
        </w:rPr>
        <w:t xml:space="preserve">сообщает сведения о поставляемом товаре согласно </w:t>
      </w:r>
      <w:r w:rsidR="009A77BD">
        <w:rPr>
          <w:sz w:val="24"/>
          <w:szCs w:val="24"/>
        </w:rPr>
        <w:t>Приложени</w:t>
      </w:r>
      <w:r w:rsidR="00290A08">
        <w:rPr>
          <w:sz w:val="24"/>
          <w:szCs w:val="24"/>
        </w:rPr>
        <w:t>я</w:t>
      </w:r>
      <w:r w:rsidR="00F53AB4">
        <w:rPr>
          <w:sz w:val="24"/>
          <w:szCs w:val="24"/>
        </w:rPr>
        <w:t xml:space="preserve"> № 2</w:t>
      </w:r>
      <w:r w:rsidR="009A77BD">
        <w:rPr>
          <w:sz w:val="24"/>
          <w:szCs w:val="24"/>
        </w:rPr>
        <w:t xml:space="preserve"> к настоящей </w:t>
      </w:r>
      <w:r w:rsidR="003716FC">
        <w:rPr>
          <w:sz w:val="24"/>
          <w:szCs w:val="24"/>
        </w:rPr>
        <w:t xml:space="preserve">документации открытого </w:t>
      </w:r>
      <w:r w:rsidR="003716FC">
        <w:rPr>
          <w:bCs/>
          <w:sz w:val="24"/>
          <w:szCs w:val="24"/>
        </w:rPr>
        <w:t>запроса предложений</w:t>
      </w:r>
      <w:r w:rsidRPr="0061635A">
        <w:rPr>
          <w:sz w:val="24"/>
          <w:szCs w:val="24"/>
        </w:rPr>
        <w:t>.</w:t>
      </w:r>
    </w:p>
    <w:p w:rsidR="007023E1" w:rsidRDefault="0061635A" w:rsidP="009A77BD">
      <w:pPr>
        <w:pStyle w:val="af0"/>
        <w:widowControl w:val="0"/>
        <w:suppressAutoHyphens/>
        <w:ind w:left="0" w:firstLine="709"/>
        <w:jc w:val="both"/>
        <w:rPr>
          <w:sz w:val="24"/>
          <w:szCs w:val="24"/>
        </w:rPr>
      </w:pPr>
      <w:r w:rsidRPr="0061635A">
        <w:rPr>
          <w:sz w:val="24"/>
          <w:szCs w:val="24"/>
        </w:rPr>
        <w:t xml:space="preserve">Участник </w:t>
      </w:r>
      <w:r w:rsidR="003716FC">
        <w:rPr>
          <w:sz w:val="24"/>
          <w:szCs w:val="24"/>
        </w:rPr>
        <w:t xml:space="preserve">открытого </w:t>
      </w:r>
      <w:r w:rsidR="003716FC">
        <w:rPr>
          <w:bCs/>
          <w:sz w:val="24"/>
          <w:szCs w:val="24"/>
        </w:rPr>
        <w:t>запроса предложений</w:t>
      </w:r>
      <w:r w:rsidR="003716FC" w:rsidRPr="0061635A">
        <w:rPr>
          <w:sz w:val="24"/>
          <w:szCs w:val="24"/>
        </w:rPr>
        <w:t xml:space="preserve"> </w:t>
      </w:r>
      <w:r w:rsidRPr="0061635A">
        <w:rPr>
          <w:sz w:val="24"/>
          <w:szCs w:val="24"/>
        </w:rPr>
        <w:t>по своему усмотрению в подтверждение представленных данных может представить дополнительную информацию, подтверждающую функциональные характеристики (потребительские свойства), качественные, технические и другие характеристики товара</w:t>
      </w:r>
      <w:r w:rsidR="003B2C37">
        <w:rPr>
          <w:sz w:val="24"/>
          <w:szCs w:val="24"/>
        </w:rPr>
        <w:t>.</w:t>
      </w:r>
    </w:p>
    <w:p w:rsidR="003B2C37" w:rsidRPr="0061635A" w:rsidRDefault="003B2C37" w:rsidP="009A77BD">
      <w:pPr>
        <w:pStyle w:val="af0"/>
        <w:widowControl w:val="0"/>
        <w:suppressAutoHyphens/>
        <w:ind w:left="0" w:firstLine="709"/>
        <w:jc w:val="both"/>
        <w:rPr>
          <w:sz w:val="24"/>
          <w:szCs w:val="24"/>
        </w:rPr>
      </w:pPr>
    </w:p>
    <w:p w:rsidR="00C042BC" w:rsidRDefault="001A778C" w:rsidP="00DE40D2">
      <w:pPr>
        <w:widowControl w:val="0"/>
        <w:numPr>
          <w:ilvl w:val="0"/>
          <w:numId w:val="22"/>
        </w:numPr>
        <w:tabs>
          <w:tab w:val="left" w:pos="993"/>
        </w:tabs>
        <w:suppressAutoHyphens/>
        <w:ind w:left="0" w:firstLine="709"/>
        <w:jc w:val="both"/>
        <w:rPr>
          <w:b/>
          <w:sz w:val="24"/>
          <w:szCs w:val="24"/>
        </w:rPr>
      </w:pPr>
      <w:r>
        <w:rPr>
          <w:b/>
          <w:sz w:val="24"/>
          <w:szCs w:val="24"/>
        </w:rPr>
        <w:t>М</w:t>
      </w:r>
      <w:r w:rsidRPr="001A778C">
        <w:rPr>
          <w:b/>
          <w:sz w:val="24"/>
          <w:szCs w:val="24"/>
        </w:rPr>
        <w:t>есто, условия и с</w:t>
      </w:r>
      <w:r>
        <w:rPr>
          <w:b/>
          <w:sz w:val="24"/>
          <w:szCs w:val="24"/>
        </w:rPr>
        <w:t>роки (периоды) поставки товара:</w:t>
      </w:r>
    </w:p>
    <w:p w:rsidR="007B5BC3" w:rsidRDefault="007B5BC3" w:rsidP="00DE40D2">
      <w:pPr>
        <w:pStyle w:val="af0"/>
        <w:ind w:left="0" w:firstLine="709"/>
        <w:rPr>
          <w:sz w:val="24"/>
          <w:szCs w:val="24"/>
        </w:rPr>
      </w:pPr>
    </w:p>
    <w:p w:rsidR="00587451" w:rsidRPr="00EA32D5" w:rsidRDefault="007A12DC" w:rsidP="007A12DC">
      <w:pPr>
        <w:pStyle w:val="af0"/>
        <w:widowControl w:val="0"/>
        <w:suppressAutoHyphens/>
        <w:ind w:left="0" w:firstLine="709"/>
        <w:jc w:val="both"/>
        <w:rPr>
          <w:sz w:val="24"/>
          <w:szCs w:val="24"/>
        </w:rPr>
      </w:pPr>
      <w:r w:rsidRPr="00EA32D5">
        <w:rPr>
          <w:sz w:val="24"/>
          <w:szCs w:val="24"/>
        </w:rPr>
        <w:t xml:space="preserve">Место поставки товара: </w:t>
      </w:r>
      <w:r w:rsidR="00EA32D5" w:rsidRPr="00EA32D5">
        <w:rPr>
          <w:bCs/>
          <w:sz w:val="24"/>
          <w:szCs w:val="24"/>
        </w:rPr>
        <w:t>3-й проезд Марьиной Рощи, д. 40, г. Москва, 127018</w:t>
      </w:r>
      <w:r w:rsidR="00587451" w:rsidRPr="00EA32D5">
        <w:rPr>
          <w:sz w:val="24"/>
          <w:szCs w:val="24"/>
        </w:rPr>
        <w:t>.</w:t>
      </w:r>
    </w:p>
    <w:p w:rsidR="007A12DC" w:rsidRPr="00A936FA" w:rsidRDefault="007A12DC" w:rsidP="007A12DC">
      <w:pPr>
        <w:pStyle w:val="af0"/>
        <w:widowControl w:val="0"/>
        <w:suppressAutoHyphens/>
        <w:ind w:left="0" w:firstLine="709"/>
        <w:jc w:val="both"/>
        <w:rPr>
          <w:sz w:val="24"/>
          <w:szCs w:val="24"/>
        </w:rPr>
      </w:pPr>
      <w:r w:rsidRPr="00A936FA">
        <w:rPr>
          <w:sz w:val="24"/>
          <w:szCs w:val="24"/>
        </w:rPr>
        <w:t xml:space="preserve">В месте поставки товара </w:t>
      </w:r>
      <w:r w:rsidR="00D80E64">
        <w:rPr>
          <w:sz w:val="24"/>
          <w:szCs w:val="24"/>
        </w:rPr>
        <w:t>Сторонами</w:t>
      </w:r>
      <w:r w:rsidRPr="00A936FA">
        <w:rPr>
          <w:sz w:val="24"/>
          <w:szCs w:val="24"/>
        </w:rPr>
        <w:t xml:space="preserve"> оформля</w:t>
      </w:r>
      <w:r w:rsidR="00D80E64">
        <w:rPr>
          <w:sz w:val="24"/>
          <w:szCs w:val="24"/>
        </w:rPr>
        <w:t>ются</w:t>
      </w:r>
      <w:r w:rsidRPr="00A936FA">
        <w:rPr>
          <w:sz w:val="24"/>
          <w:szCs w:val="24"/>
        </w:rPr>
        <w:t xml:space="preserve"> товарны</w:t>
      </w:r>
      <w:r w:rsidR="00D80E64">
        <w:rPr>
          <w:sz w:val="24"/>
          <w:szCs w:val="24"/>
        </w:rPr>
        <w:t>е</w:t>
      </w:r>
      <w:r w:rsidRPr="00A936FA">
        <w:rPr>
          <w:sz w:val="24"/>
          <w:szCs w:val="24"/>
        </w:rPr>
        <w:t xml:space="preserve"> накладны</w:t>
      </w:r>
      <w:r w:rsidR="00D80E64">
        <w:rPr>
          <w:sz w:val="24"/>
          <w:szCs w:val="24"/>
        </w:rPr>
        <w:t>е</w:t>
      </w:r>
      <w:r w:rsidRPr="00A936FA">
        <w:rPr>
          <w:sz w:val="24"/>
          <w:szCs w:val="24"/>
        </w:rPr>
        <w:t xml:space="preserve"> по форме «ТОРГ-12».</w:t>
      </w:r>
    </w:p>
    <w:p w:rsidR="00A936FA" w:rsidRPr="00A936FA" w:rsidRDefault="007C0AC0" w:rsidP="00A936FA">
      <w:pPr>
        <w:widowControl w:val="0"/>
        <w:ind w:firstLine="709"/>
        <w:jc w:val="both"/>
        <w:rPr>
          <w:sz w:val="24"/>
          <w:szCs w:val="24"/>
        </w:rPr>
      </w:pPr>
      <w:r w:rsidRPr="00A936FA">
        <w:rPr>
          <w:sz w:val="24"/>
          <w:szCs w:val="24"/>
        </w:rPr>
        <w:t>Срок поставки товара</w:t>
      </w:r>
      <w:r w:rsidR="003716FC">
        <w:rPr>
          <w:sz w:val="24"/>
          <w:szCs w:val="24"/>
        </w:rPr>
        <w:t xml:space="preserve"> </w:t>
      </w:r>
      <w:r w:rsidR="00A936FA" w:rsidRPr="00A936FA">
        <w:rPr>
          <w:sz w:val="24"/>
          <w:szCs w:val="24"/>
        </w:rPr>
        <w:t xml:space="preserve">– </w:t>
      </w:r>
      <w:r w:rsidR="00A936FA">
        <w:rPr>
          <w:sz w:val="24"/>
          <w:szCs w:val="24"/>
        </w:rPr>
        <w:t>до</w:t>
      </w:r>
      <w:r w:rsidR="00A936FA" w:rsidRPr="00A936FA">
        <w:rPr>
          <w:sz w:val="24"/>
          <w:szCs w:val="24"/>
        </w:rPr>
        <w:t xml:space="preserve"> </w:t>
      </w:r>
      <w:r w:rsidR="0081349C">
        <w:rPr>
          <w:sz w:val="24"/>
          <w:szCs w:val="24"/>
        </w:rPr>
        <w:t>0</w:t>
      </w:r>
      <w:r w:rsidR="00A936FA" w:rsidRPr="00857ACA">
        <w:rPr>
          <w:color w:val="1E04BC"/>
          <w:sz w:val="24"/>
          <w:szCs w:val="24"/>
        </w:rPr>
        <w:t>1.0</w:t>
      </w:r>
      <w:r w:rsidR="0081349C">
        <w:rPr>
          <w:color w:val="1E04BC"/>
          <w:sz w:val="24"/>
          <w:szCs w:val="24"/>
        </w:rPr>
        <w:t>6</w:t>
      </w:r>
      <w:r w:rsidR="00A936FA" w:rsidRPr="00857ACA">
        <w:rPr>
          <w:color w:val="1E04BC"/>
          <w:sz w:val="24"/>
          <w:szCs w:val="24"/>
        </w:rPr>
        <w:t>.2012</w:t>
      </w:r>
      <w:r w:rsidR="00857ACA">
        <w:rPr>
          <w:sz w:val="24"/>
          <w:szCs w:val="24"/>
        </w:rPr>
        <w:t>.</w:t>
      </w:r>
    </w:p>
    <w:p w:rsidR="00587451" w:rsidRPr="00587451" w:rsidRDefault="00587451" w:rsidP="00587451">
      <w:pPr>
        <w:pStyle w:val="af0"/>
        <w:widowControl w:val="0"/>
        <w:suppressAutoHyphens/>
        <w:ind w:left="0" w:firstLine="709"/>
        <w:rPr>
          <w:sz w:val="24"/>
          <w:szCs w:val="24"/>
        </w:rPr>
      </w:pPr>
    </w:p>
    <w:p w:rsidR="001A778C" w:rsidRDefault="00391AFA" w:rsidP="00DE40D2">
      <w:pPr>
        <w:widowControl w:val="0"/>
        <w:numPr>
          <w:ilvl w:val="0"/>
          <w:numId w:val="22"/>
        </w:numPr>
        <w:tabs>
          <w:tab w:val="left" w:pos="993"/>
        </w:tabs>
        <w:suppressAutoHyphens/>
        <w:ind w:left="0" w:firstLine="709"/>
        <w:jc w:val="both"/>
        <w:rPr>
          <w:b/>
          <w:sz w:val="24"/>
          <w:szCs w:val="24"/>
        </w:rPr>
      </w:pPr>
      <w:r>
        <w:rPr>
          <w:b/>
          <w:sz w:val="24"/>
          <w:szCs w:val="24"/>
        </w:rPr>
        <w:t>С</w:t>
      </w:r>
      <w:r w:rsidRPr="00391AFA">
        <w:rPr>
          <w:b/>
          <w:sz w:val="24"/>
          <w:szCs w:val="24"/>
        </w:rPr>
        <w:t>ведения о начальной (максимальной) цене договора</w:t>
      </w:r>
      <w:r w:rsidR="00A16468">
        <w:rPr>
          <w:b/>
          <w:sz w:val="24"/>
          <w:szCs w:val="24"/>
        </w:rPr>
        <w:t>, с учетом НДС</w:t>
      </w:r>
      <w:r>
        <w:rPr>
          <w:b/>
          <w:sz w:val="24"/>
          <w:szCs w:val="24"/>
        </w:rPr>
        <w:t>:</w:t>
      </w:r>
    </w:p>
    <w:p w:rsidR="00A16468" w:rsidRDefault="00A16468" w:rsidP="00DE40D2">
      <w:pPr>
        <w:pStyle w:val="af0"/>
        <w:ind w:left="0" w:firstLine="709"/>
        <w:rPr>
          <w:sz w:val="24"/>
          <w:szCs w:val="24"/>
        </w:rPr>
      </w:pPr>
    </w:p>
    <w:p w:rsidR="00391AFA" w:rsidRPr="00C367E5" w:rsidRDefault="00C367E5" w:rsidP="00DE40D2">
      <w:pPr>
        <w:pStyle w:val="af0"/>
        <w:ind w:left="0" w:firstLine="709"/>
        <w:rPr>
          <w:color w:val="1E04BC"/>
          <w:sz w:val="24"/>
          <w:szCs w:val="24"/>
        </w:rPr>
      </w:pPr>
      <w:r>
        <w:rPr>
          <w:color w:val="1E04BC"/>
          <w:sz w:val="24"/>
          <w:szCs w:val="24"/>
        </w:rPr>
        <w:t>2 270</w:t>
      </w:r>
      <w:r w:rsidR="00A16468" w:rsidRPr="00C367E5">
        <w:rPr>
          <w:color w:val="1E04BC"/>
          <w:sz w:val="24"/>
          <w:szCs w:val="24"/>
        </w:rPr>
        <w:t> </w:t>
      </w:r>
      <w:r>
        <w:rPr>
          <w:color w:val="1E04BC"/>
          <w:sz w:val="24"/>
          <w:szCs w:val="24"/>
        </w:rPr>
        <w:t>0</w:t>
      </w:r>
      <w:r w:rsidR="00A16468" w:rsidRPr="00C367E5">
        <w:rPr>
          <w:color w:val="1E04BC"/>
          <w:sz w:val="24"/>
          <w:szCs w:val="24"/>
        </w:rPr>
        <w:t>00 рублей 00 копеек.</w:t>
      </w:r>
    </w:p>
    <w:p w:rsidR="007B5BC3" w:rsidRPr="00391AFA" w:rsidRDefault="007B5BC3" w:rsidP="00DE40D2">
      <w:pPr>
        <w:pStyle w:val="af0"/>
        <w:ind w:left="0" w:firstLine="709"/>
        <w:rPr>
          <w:sz w:val="24"/>
          <w:szCs w:val="24"/>
        </w:rPr>
      </w:pPr>
    </w:p>
    <w:p w:rsidR="00391AFA" w:rsidRDefault="0069590E" w:rsidP="00DE40D2">
      <w:pPr>
        <w:widowControl w:val="0"/>
        <w:numPr>
          <w:ilvl w:val="0"/>
          <w:numId w:val="22"/>
        </w:numPr>
        <w:tabs>
          <w:tab w:val="left" w:pos="993"/>
        </w:tabs>
        <w:suppressAutoHyphens/>
        <w:ind w:left="0" w:firstLine="709"/>
        <w:jc w:val="both"/>
        <w:rPr>
          <w:b/>
          <w:sz w:val="24"/>
          <w:szCs w:val="24"/>
        </w:rPr>
      </w:pPr>
      <w:r w:rsidRPr="0069590E">
        <w:rPr>
          <w:b/>
          <w:sz w:val="24"/>
          <w:szCs w:val="24"/>
        </w:rPr>
        <w:t>Форма, сроки и порядок оплаты товара:</w:t>
      </w:r>
    </w:p>
    <w:p w:rsidR="0069590E" w:rsidRPr="00BE6354" w:rsidRDefault="0069590E" w:rsidP="00BE6354">
      <w:pPr>
        <w:pStyle w:val="af0"/>
        <w:ind w:left="0" w:firstLine="709"/>
        <w:jc w:val="both"/>
        <w:rPr>
          <w:sz w:val="24"/>
          <w:szCs w:val="24"/>
        </w:rPr>
      </w:pPr>
    </w:p>
    <w:p w:rsidR="00BE6354" w:rsidRPr="00BE6354" w:rsidRDefault="00BE6354" w:rsidP="00BE6354">
      <w:pPr>
        <w:widowControl w:val="0"/>
        <w:tabs>
          <w:tab w:val="num" w:pos="1440"/>
        </w:tabs>
        <w:autoSpaceDE/>
        <w:autoSpaceDN/>
        <w:ind w:firstLine="709"/>
        <w:jc w:val="both"/>
        <w:rPr>
          <w:sz w:val="24"/>
          <w:szCs w:val="24"/>
        </w:rPr>
      </w:pPr>
      <w:r w:rsidRPr="00BE6354">
        <w:rPr>
          <w:sz w:val="24"/>
          <w:szCs w:val="24"/>
        </w:rPr>
        <w:t xml:space="preserve">Форма, сроки и порядок оплаты поставленных товаров – в соответствии с </w:t>
      </w:r>
      <w:r w:rsidRPr="00BE6354">
        <w:rPr>
          <w:bCs/>
          <w:sz w:val="24"/>
          <w:szCs w:val="24"/>
        </w:rPr>
        <w:t xml:space="preserve">положениями </w:t>
      </w:r>
      <w:r w:rsidRPr="00BE6354">
        <w:rPr>
          <w:sz w:val="24"/>
          <w:szCs w:val="24"/>
        </w:rPr>
        <w:t xml:space="preserve">проекта </w:t>
      </w:r>
      <w:r w:rsidR="00D44D45">
        <w:rPr>
          <w:sz w:val="24"/>
          <w:szCs w:val="24"/>
        </w:rPr>
        <w:t>д</w:t>
      </w:r>
      <w:r w:rsidRPr="00BE6354">
        <w:rPr>
          <w:sz w:val="24"/>
          <w:szCs w:val="24"/>
        </w:rPr>
        <w:t xml:space="preserve">оговора (Приложение № </w:t>
      </w:r>
      <w:r w:rsidR="00F53AB4">
        <w:rPr>
          <w:sz w:val="24"/>
          <w:szCs w:val="24"/>
        </w:rPr>
        <w:t>3</w:t>
      </w:r>
      <w:r w:rsidRPr="00BE6354">
        <w:rPr>
          <w:sz w:val="24"/>
          <w:szCs w:val="24"/>
        </w:rPr>
        <w:t xml:space="preserve"> к настоящей </w:t>
      </w:r>
      <w:r w:rsidR="00C367E5">
        <w:rPr>
          <w:sz w:val="24"/>
          <w:szCs w:val="24"/>
        </w:rPr>
        <w:t xml:space="preserve">документации открытого </w:t>
      </w:r>
      <w:r w:rsidR="00C367E5">
        <w:rPr>
          <w:bCs/>
          <w:sz w:val="24"/>
          <w:szCs w:val="24"/>
        </w:rPr>
        <w:t>запроса предложений</w:t>
      </w:r>
      <w:r w:rsidRPr="00BE6354">
        <w:rPr>
          <w:sz w:val="24"/>
          <w:szCs w:val="24"/>
        </w:rPr>
        <w:t>).</w:t>
      </w:r>
    </w:p>
    <w:p w:rsidR="00BE6354" w:rsidRPr="00BE6354" w:rsidRDefault="00BE6354" w:rsidP="00BE6354">
      <w:pPr>
        <w:widowControl w:val="0"/>
        <w:tabs>
          <w:tab w:val="num" w:pos="1440"/>
        </w:tabs>
        <w:autoSpaceDE/>
        <w:autoSpaceDN/>
        <w:ind w:firstLine="709"/>
        <w:jc w:val="both"/>
        <w:rPr>
          <w:sz w:val="24"/>
          <w:szCs w:val="24"/>
        </w:rPr>
      </w:pPr>
      <w:r w:rsidRPr="00BE6354">
        <w:rPr>
          <w:sz w:val="24"/>
          <w:szCs w:val="24"/>
        </w:rPr>
        <w:t xml:space="preserve">Цена </w:t>
      </w:r>
      <w:r w:rsidR="00D44D45">
        <w:rPr>
          <w:sz w:val="24"/>
          <w:szCs w:val="24"/>
        </w:rPr>
        <w:t>д</w:t>
      </w:r>
      <w:r w:rsidRPr="00BE6354">
        <w:rPr>
          <w:sz w:val="24"/>
          <w:szCs w:val="24"/>
        </w:rPr>
        <w:t>оговора мо</w:t>
      </w:r>
      <w:r w:rsidR="00D44D45">
        <w:rPr>
          <w:sz w:val="24"/>
          <w:szCs w:val="24"/>
        </w:rPr>
        <w:t>жет быть снижена по соглашению С</w:t>
      </w:r>
      <w:r w:rsidRPr="00BE6354">
        <w:rPr>
          <w:sz w:val="24"/>
          <w:szCs w:val="24"/>
        </w:rPr>
        <w:t xml:space="preserve">торон без изменения предусмотренных </w:t>
      </w:r>
      <w:r w:rsidR="00D44D45">
        <w:rPr>
          <w:sz w:val="24"/>
          <w:szCs w:val="24"/>
        </w:rPr>
        <w:t>д</w:t>
      </w:r>
      <w:r w:rsidRPr="00BE6354">
        <w:rPr>
          <w:sz w:val="24"/>
          <w:szCs w:val="24"/>
        </w:rPr>
        <w:t xml:space="preserve">оговором количества товаров и иных условий исполнения </w:t>
      </w:r>
      <w:r w:rsidR="00D44D45">
        <w:rPr>
          <w:sz w:val="24"/>
          <w:szCs w:val="24"/>
        </w:rPr>
        <w:t>д</w:t>
      </w:r>
      <w:r w:rsidRPr="00BE6354">
        <w:rPr>
          <w:sz w:val="24"/>
          <w:szCs w:val="24"/>
        </w:rPr>
        <w:t>оговора.</w:t>
      </w:r>
    </w:p>
    <w:p w:rsidR="00BE6354" w:rsidRPr="0069590E" w:rsidRDefault="00BE6354" w:rsidP="00DE40D2">
      <w:pPr>
        <w:pStyle w:val="af0"/>
        <w:ind w:left="0" w:firstLine="709"/>
        <w:rPr>
          <w:sz w:val="24"/>
          <w:szCs w:val="24"/>
        </w:rPr>
      </w:pPr>
    </w:p>
    <w:p w:rsidR="0069590E" w:rsidRDefault="006B26B7" w:rsidP="00DE40D2">
      <w:pPr>
        <w:widowControl w:val="0"/>
        <w:numPr>
          <w:ilvl w:val="0"/>
          <w:numId w:val="22"/>
        </w:numPr>
        <w:tabs>
          <w:tab w:val="left" w:pos="993"/>
        </w:tabs>
        <w:suppressAutoHyphens/>
        <w:ind w:left="0" w:firstLine="709"/>
        <w:jc w:val="both"/>
        <w:rPr>
          <w:b/>
          <w:sz w:val="24"/>
          <w:szCs w:val="24"/>
        </w:rPr>
      </w:pPr>
      <w:r>
        <w:rPr>
          <w:b/>
          <w:sz w:val="24"/>
          <w:szCs w:val="24"/>
        </w:rPr>
        <w:t>П</w:t>
      </w:r>
      <w:r w:rsidRPr="006B26B7">
        <w:rPr>
          <w:b/>
          <w:sz w:val="24"/>
          <w:szCs w:val="24"/>
        </w:rPr>
        <w:t>орядок формирования цены договора (с учетом расходов на перевозку, страхование, уплату таможенных пошлин, налогов и других обязательных платежей</w:t>
      </w:r>
      <w:r w:rsidR="00AD66A5">
        <w:rPr>
          <w:b/>
          <w:sz w:val="24"/>
          <w:szCs w:val="24"/>
        </w:rPr>
        <w:t>):</w:t>
      </w:r>
    </w:p>
    <w:p w:rsidR="00B823F1" w:rsidRDefault="00B823F1" w:rsidP="00DE40D2">
      <w:pPr>
        <w:pStyle w:val="af0"/>
        <w:ind w:left="0" w:firstLine="709"/>
        <w:rPr>
          <w:sz w:val="24"/>
          <w:szCs w:val="24"/>
        </w:rPr>
      </w:pPr>
    </w:p>
    <w:p w:rsidR="00E1278F" w:rsidRPr="00E1278F" w:rsidRDefault="00E1278F" w:rsidP="00E1278F">
      <w:pPr>
        <w:widowControl w:val="0"/>
        <w:suppressAutoHyphens/>
        <w:adjustRightInd w:val="0"/>
        <w:ind w:firstLine="720"/>
        <w:jc w:val="both"/>
        <w:rPr>
          <w:sz w:val="24"/>
          <w:szCs w:val="24"/>
        </w:rPr>
      </w:pPr>
      <w:r w:rsidRPr="00E1278F">
        <w:rPr>
          <w:sz w:val="24"/>
          <w:szCs w:val="24"/>
        </w:rPr>
        <w:t xml:space="preserve">Цена </w:t>
      </w:r>
      <w:r w:rsidRPr="00E1278F">
        <w:rPr>
          <w:bCs/>
          <w:sz w:val="24"/>
          <w:szCs w:val="24"/>
        </w:rPr>
        <w:t xml:space="preserve">Договора </w:t>
      </w:r>
      <w:r w:rsidRPr="00E1278F">
        <w:rPr>
          <w:sz w:val="24"/>
          <w:szCs w:val="24"/>
        </w:rPr>
        <w:t>формируется с учетом:</w:t>
      </w:r>
    </w:p>
    <w:p w:rsidR="00E1278F" w:rsidRPr="00E1278F" w:rsidRDefault="00E1278F" w:rsidP="00E1278F">
      <w:pPr>
        <w:widowControl w:val="0"/>
        <w:suppressAutoHyphens/>
        <w:adjustRightInd w:val="0"/>
        <w:ind w:firstLine="720"/>
        <w:jc w:val="both"/>
        <w:rPr>
          <w:sz w:val="24"/>
          <w:szCs w:val="24"/>
        </w:rPr>
      </w:pPr>
      <w:r w:rsidRPr="00E1278F">
        <w:rPr>
          <w:sz w:val="24"/>
          <w:szCs w:val="24"/>
        </w:rPr>
        <w:t>- стоимости товара;</w:t>
      </w:r>
    </w:p>
    <w:p w:rsidR="00E1278F" w:rsidRPr="00E1278F" w:rsidRDefault="00E1278F" w:rsidP="00E1278F">
      <w:pPr>
        <w:widowControl w:val="0"/>
        <w:suppressAutoHyphens/>
        <w:adjustRightInd w:val="0"/>
        <w:ind w:firstLine="720"/>
        <w:jc w:val="both"/>
        <w:rPr>
          <w:sz w:val="24"/>
          <w:szCs w:val="24"/>
        </w:rPr>
      </w:pPr>
      <w:r w:rsidRPr="00E1278F">
        <w:rPr>
          <w:sz w:val="24"/>
          <w:szCs w:val="24"/>
        </w:rPr>
        <w:t xml:space="preserve">- стоимости доставки </w:t>
      </w:r>
      <w:r>
        <w:rPr>
          <w:sz w:val="24"/>
          <w:szCs w:val="24"/>
        </w:rPr>
        <w:t xml:space="preserve">(перевозки) </w:t>
      </w:r>
      <w:r w:rsidRPr="00E1278F">
        <w:rPr>
          <w:sz w:val="24"/>
          <w:szCs w:val="24"/>
        </w:rPr>
        <w:t>товара по адресу, указанному Заказчиком;</w:t>
      </w:r>
    </w:p>
    <w:p w:rsidR="00E1278F" w:rsidRPr="00E1278F" w:rsidRDefault="00E1278F" w:rsidP="00E1278F">
      <w:pPr>
        <w:widowControl w:val="0"/>
        <w:suppressAutoHyphens/>
        <w:adjustRightInd w:val="0"/>
        <w:ind w:firstLine="720"/>
        <w:jc w:val="both"/>
        <w:rPr>
          <w:sz w:val="24"/>
          <w:szCs w:val="24"/>
        </w:rPr>
      </w:pPr>
      <w:r w:rsidRPr="00E1278F">
        <w:rPr>
          <w:sz w:val="24"/>
          <w:szCs w:val="24"/>
        </w:rPr>
        <w:t>- стоимости тары, упаковки, маркировки, затаривания, погрузки</w:t>
      </w:r>
      <w:r>
        <w:rPr>
          <w:sz w:val="24"/>
          <w:szCs w:val="24"/>
        </w:rPr>
        <w:t>,</w:t>
      </w:r>
      <w:r w:rsidRPr="00E1278F">
        <w:rPr>
          <w:sz w:val="24"/>
          <w:szCs w:val="24"/>
        </w:rPr>
        <w:t xml:space="preserve"> разгрузки товара;</w:t>
      </w:r>
    </w:p>
    <w:p w:rsidR="00E1278F" w:rsidRDefault="00E1278F" w:rsidP="00E1278F">
      <w:pPr>
        <w:widowControl w:val="0"/>
        <w:suppressAutoHyphens/>
        <w:adjustRightInd w:val="0"/>
        <w:ind w:firstLine="720"/>
        <w:jc w:val="both"/>
        <w:rPr>
          <w:sz w:val="24"/>
          <w:szCs w:val="24"/>
        </w:rPr>
      </w:pPr>
      <w:r w:rsidRPr="00E1278F">
        <w:rPr>
          <w:sz w:val="24"/>
          <w:szCs w:val="24"/>
        </w:rPr>
        <w:t xml:space="preserve">- расходов на </w:t>
      </w:r>
      <w:r w:rsidR="00CC2230">
        <w:rPr>
          <w:sz w:val="24"/>
          <w:szCs w:val="24"/>
        </w:rPr>
        <w:t xml:space="preserve">страхование, </w:t>
      </w:r>
      <w:r w:rsidRPr="00E1278F">
        <w:rPr>
          <w:sz w:val="24"/>
          <w:szCs w:val="24"/>
        </w:rPr>
        <w:t>уплату таможенных и иных пошлин, налогов и других обязательных платежей и сборов;</w:t>
      </w:r>
    </w:p>
    <w:p w:rsidR="00E1278F" w:rsidRPr="00E1278F" w:rsidRDefault="00E1278F" w:rsidP="00E1278F">
      <w:pPr>
        <w:widowControl w:val="0"/>
        <w:suppressAutoHyphens/>
        <w:adjustRightInd w:val="0"/>
        <w:ind w:firstLine="720"/>
        <w:jc w:val="both"/>
        <w:rPr>
          <w:sz w:val="24"/>
          <w:szCs w:val="24"/>
        </w:rPr>
      </w:pPr>
      <w:r w:rsidRPr="00E1278F">
        <w:rPr>
          <w:sz w:val="24"/>
          <w:szCs w:val="24"/>
        </w:rPr>
        <w:t>- а также иных расходов, понесенных Поставщиком в ходе поставки товара.</w:t>
      </w:r>
    </w:p>
    <w:p w:rsidR="00E1278F" w:rsidRPr="00B823F1" w:rsidRDefault="00E1278F" w:rsidP="00DE40D2">
      <w:pPr>
        <w:pStyle w:val="af0"/>
        <w:ind w:left="0" w:firstLine="709"/>
        <w:rPr>
          <w:sz w:val="24"/>
          <w:szCs w:val="24"/>
        </w:rPr>
      </w:pPr>
    </w:p>
    <w:p w:rsidR="00B823F1" w:rsidRPr="00C367E5" w:rsidRDefault="00384FB8" w:rsidP="00DE40D2">
      <w:pPr>
        <w:widowControl w:val="0"/>
        <w:numPr>
          <w:ilvl w:val="0"/>
          <w:numId w:val="22"/>
        </w:numPr>
        <w:tabs>
          <w:tab w:val="left" w:pos="993"/>
        </w:tabs>
        <w:suppressAutoHyphens/>
        <w:ind w:left="0" w:firstLine="709"/>
        <w:jc w:val="both"/>
        <w:rPr>
          <w:b/>
          <w:sz w:val="24"/>
          <w:szCs w:val="24"/>
        </w:rPr>
      </w:pPr>
      <w:r w:rsidRPr="00C367E5">
        <w:rPr>
          <w:b/>
          <w:sz w:val="24"/>
          <w:szCs w:val="24"/>
        </w:rPr>
        <w:t xml:space="preserve">Порядок, место, дата начала и дата окончания срока подачи заявок на участие в </w:t>
      </w:r>
      <w:r w:rsidR="00C367E5" w:rsidRPr="00C367E5">
        <w:rPr>
          <w:b/>
          <w:sz w:val="24"/>
          <w:szCs w:val="24"/>
        </w:rPr>
        <w:t>открыто</w:t>
      </w:r>
      <w:r w:rsidR="00C367E5">
        <w:rPr>
          <w:b/>
          <w:sz w:val="24"/>
          <w:szCs w:val="24"/>
        </w:rPr>
        <w:t>м</w:t>
      </w:r>
      <w:r w:rsidR="00C367E5" w:rsidRPr="00C367E5">
        <w:rPr>
          <w:b/>
          <w:sz w:val="24"/>
          <w:szCs w:val="24"/>
        </w:rPr>
        <w:t xml:space="preserve"> </w:t>
      </w:r>
      <w:r w:rsidR="00C367E5" w:rsidRPr="00C367E5">
        <w:rPr>
          <w:b/>
          <w:bCs/>
          <w:sz w:val="24"/>
          <w:szCs w:val="24"/>
        </w:rPr>
        <w:t>запрос</w:t>
      </w:r>
      <w:r w:rsidR="00C367E5">
        <w:rPr>
          <w:b/>
          <w:bCs/>
          <w:sz w:val="24"/>
          <w:szCs w:val="24"/>
        </w:rPr>
        <w:t>е</w:t>
      </w:r>
      <w:r w:rsidR="00C367E5" w:rsidRPr="00C367E5">
        <w:rPr>
          <w:b/>
          <w:bCs/>
          <w:sz w:val="24"/>
          <w:szCs w:val="24"/>
        </w:rPr>
        <w:t xml:space="preserve"> предложений</w:t>
      </w:r>
      <w:r w:rsidRPr="00C367E5">
        <w:rPr>
          <w:b/>
          <w:sz w:val="24"/>
          <w:szCs w:val="24"/>
        </w:rPr>
        <w:t>:</w:t>
      </w:r>
    </w:p>
    <w:p w:rsidR="00384FB8" w:rsidRDefault="00384FB8" w:rsidP="00DE40D2">
      <w:pPr>
        <w:pStyle w:val="af0"/>
        <w:ind w:left="0" w:firstLine="709"/>
        <w:rPr>
          <w:sz w:val="24"/>
          <w:szCs w:val="24"/>
        </w:rPr>
      </w:pPr>
    </w:p>
    <w:p w:rsidR="008F5C58" w:rsidRPr="008F5C58" w:rsidRDefault="008F5C58" w:rsidP="008F5C58">
      <w:pPr>
        <w:widowControl w:val="0"/>
        <w:tabs>
          <w:tab w:val="num" w:pos="1440"/>
        </w:tabs>
        <w:suppressAutoHyphens/>
        <w:autoSpaceDE/>
        <w:autoSpaceDN/>
        <w:ind w:firstLine="720"/>
        <w:jc w:val="both"/>
        <w:rPr>
          <w:sz w:val="24"/>
          <w:szCs w:val="24"/>
        </w:rPr>
      </w:pPr>
      <w:bookmarkStart w:id="0" w:name="sub_257"/>
      <w:r w:rsidRPr="008F5C58">
        <w:rPr>
          <w:sz w:val="24"/>
          <w:szCs w:val="24"/>
        </w:rPr>
        <w:t xml:space="preserve">Участник </w:t>
      </w:r>
      <w:r w:rsidR="00C367E5">
        <w:rPr>
          <w:sz w:val="24"/>
          <w:szCs w:val="24"/>
        </w:rPr>
        <w:t xml:space="preserve">открытого </w:t>
      </w:r>
      <w:r w:rsidR="00C367E5">
        <w:rPr>
          <w:bCs/>
          <w:sz w:val="24"/>
          <w:szCs w:val="24"/>
        </w:rPr>
        <w:t>запроса предложений</w:t>
      </w:r>
      <w:r w:rsidR="00C367E5" w:rsidRPr="008F5C58">
        <w:rPr>
          <w:sz w:val="24"/>
          <w:szCs w:val="24"/>
        </w:rPr>
        <w:t xml:space="preserve"> </w:t>
      </w:r>
      <w:r w:rsidRPr="008F5C58">
        <w:rPr>
          <w:sz w:val="24"/>
          <w:szCs w:val="24"/>
        </w:rPr>
        <w:t xml:space="preserve">подает заявку на участие в </w:t>
      </w:r>
      <w:r w:rsidR="00C367E5">
        <w:rPr>
          <w:sz w:val="24"/>
          <w:szCs w:val="24"/>
        </w:rPr>
        <w:t xml:space="preserve">открытом </w:t>
      </w:r>
      <w:r w:rsidR="00C367E5">
        <w:rPr>
          <w:bCs/>
          <w:sz w:val="24"/>
          <w:szCs w:val="24"/>
        </w:rPr>
        <w:t>запросе предложений</w:t>
      </w:r>
      <w:r w:rsidR="00C367E5" w:rsidRPr="008F5C58">
        <w:rPr>
          <w:sz w:val="24"/>
          <w:szCs w:val="24"/>
        </w:rPr>
        <w:t xml:space="preserve"> </w:t>
      </w:r>
      <w:r w:rsidRPr="008F5C58">
        <w:rPr>
          <w:sz w:val="24"/>
          <w:szCs w:val="24"/>
        </w:rPr>
        <w:t>в письменной форме</w:t>
      </w:r>
      <w:r>
        <w:rPr>
          <w:sz w:val="24"/>
          <w:szCs w:val="24"/>
        </w:rPr>
        <w:t>.</w:t>
      </w:r>
    </w:p>
    <w:p w:rsidR="008F5C58" w:rsidRPr="008F5C58" w:rsidRDefault="008F5C58" w:rsidP="008F5C58">
      <w:pPr>
        <w:widowControl w:val="0"/>
        <w:suppressAutoHyphens/>
        <w:autoSpaceDE/>
        <w:autoSpaceDN/>
        <w:ind w:firstLine="720"/>
        <w:jc w:val="both"/>
        <w:rPr>
          <w:sz w:val="24"/>
          <w:szCs w:val="24"/>
        </w:rPr>
      </w:pPr>
      <w:r w:rsidRPr="008F5C58">
        <w:rPr>
          <w:sz w:val="24"/>
          <w:szCs w:val="24"/>
        </w:rPr>
        <w:t xml:space="preserve">Датой начала срока подачи заявок на участие в </w:t>
      </w:r>
      <w:r w:rsidR="00C367E5">
        <w:rPr>
          <w:sz w:val="24"/>
          <w:szCs w:val="24"/>
        </w:rPr>
        <w:t xml:space="preserve">открытом </w:t>
      </w:r>
      <w:r w:rsidR="00C367E5">
        <w:rPr>
          <w:bCs/>
          <w:sz w:val="24"/>
          <w:szCs w:val="24"/>
        </w:rPr>
        <w:t>запросе предложений</w:t>
      </w:r>
      <w:r w:rsidR="00C367E5" w:rsidRPr="008F5C58">
        <w:rPr>
          <w:sz w:val="24"/>
          <w:szCs w:val="24"/>
        </w:rPr>
        <w:t xml:space="preserve"> </w:t>
      </w:r>
      <w:r w:rsidRPr="008F5C58">
        <w:rPr>
          <w:sz w:val="24"/>
          <w:szCs w:val="24"/>
        </w:rPr>
        <w:t xml:space="preserve">является день, следующий за днем размещения на официальном сайте </w:t>
      </w:r>
      <w:r>
        <w:rPr>
          <w:sz w:val="24"/>
          <w:szCs w:val="24"/>
        </w:rPr>
        <w:t xml:space="preserve">Заказчика </w:t>
      </w:r>
      <w:r w:rsidRPr="008F5C58">
        <w:rPr>
          <w:sz w:val="24"/>
          <w:szCs w:val="24"/>
        </w:rPr>
        <w:t>www.</w:t>
      </w:r>
      <w:r>
        <w:rPr>
          <w:sz w:val="24"/>
          <w:szCs w:val="24"/>
          <w:lang w:val="en-US"/>
        </w:rPr>
        <w:t>tmnpo</w:t>
      </w:r>
      <w:r w:rsidRPr="008F5C58">
        <w:rPr>
          <w:sz w:val="24"/>
          <w:szCs w:val="24"/>
        </w:rPr>
        <w:t xml:space="preserve">.ru извещения о проведении открытого </w:t>
      </w:r>
      <w:r w:rsidR="00C367E5">
        <w:rPr>
          <w:bCs/>
          <w:sz w:val="24"/>
          <w:szCs w:val="24"/>
        </w:rPr>
        <w:t>запроса предложений</w:t>
      </w:r>
      <w:r w:rsidRPr="008F5C58">
        <w:rPr>
          <w:sz w:val="24"/>
          <w:szCs w:val="24"/>
        </w:rPr>
        <w:t>.</w:t>
      </w:r>
    </w:p>
    <w:p w:rsidR="008F5C58" w:rsidRDefault="008F5C58" w:rsidP="008F5C58">
      <w:pPr>
        <w:widowControl w:val="0"/>
        <w:suppressAutoHyphens/>
        <w:autoSpaceDE/>
        <w:autoSpaceDN/>
        <w:ind w:firstLine="720"/>
        <w:jc w:val="both"/>
        <w:rPr>
          <w:sz w:val="24"/>
          <w:szCs w:val="24"/>
        </w:rPr>
      </w:pPr>
      <w:r w:rsidRPr="008F5C58">
        <w:rPr>
          <w:sz w:val="24"/>
          <w:szCs w:val="24"/>
        </w:rPr>
        <w:t>Заявки на уча</w:t>
      </w:r>
      <w:r w:rsidR="00F000B1">
        <w:rPr>
          <w:sz w:val="24"/>
          <w:szCs w:val="24"/>
        </w:rPr>
        <w:t xml:space="preserve">стие в </w:t>
      </w:r>
      <w:r w:rsidR="00C367E5">
        <w:rPr>
          <w:sz w:val="24"/>
          <w:szCs w:val="24"/>
        </w:rPr>
        <w:t xml:space="preserve">открытом </w:t>
      </w:r>
      <w:r w:rsidR="00C367E5">
        <w:rPr>
          <w:bCs/>
          <w:sz w:val="24"/>
          <w:szCs w:val="24"/>
        </w:rPr>
        <w:t>запросе предложений</w:t>
      </w:r>
      <w:r w:rsidR="00C367E5">
        <w:rPr>
          <w:sz w:val="24"/>
          <w:szCs w:val="24"/>
        </w:rPr>
        <w:t xml:space="preserve"> </w:t>
      </w:r>
      <w:r w:rsidR="00F000B1">
        <w:rPr>
          <w:sz w:val="24"/>
          <w:szCs w:val="24"/>
        </w:rPr>
        <w:t>подаются по месту нахождения</w:t>
      </w:r>
      <w:r>
        <w:rPr>
          <w:sz w:val="24"/>
          <w:szCs w:val="24"/>
        </w:rPr>
        <w:t xml:space="preserve"> Заказчика</w:t>
      </w:r>
      <w:r w:rsidRPr="008F5C58">
        <w:rPr>
          <w:sz w:val="24"/>
          <w:szCs w:val="24"/>
        </w:rPr>
        <w:t xml:space="preserve">: </w:t>
      </w:r>
      <w:r w:rsidR="00F000B1" w:rsidRPr="00EA32D5">
        <w:rPr>
          <w:bCs/>
          <w:sz w:val="24"/>
          <w:szCs w:val="24"/>
        </w:rPr>
        <w:t>3-й проезд Марьиной Рощи, д. 40, г. Москва, 127018</w:t>
      </w:r>
      <w:r w:rsidR="00F000B1">
        <w:rPr>
          <w:bCs/>
          <w:sz w:val="24"/>
          <w:szCs w:val="24"/>
        </w:rPr>
        <w:t xml:space="preserve"> </w:t>
      </w:r>
      <w:r w:rsidRPr="008F5C58">
        <w:rPr>
          <w:sz w:val="24"/>
          <w:szCs w:val="24"/>
        </w:rPr>
        <w:t>в рабочие дни с 10.00 до 1</w:t>
      </w:r>
      <w:r>
        <w:rPr>
          <w:sz w:val="24"/>
          <w:szCs w:val="24"/>
        </w:rPr>
        <w:t>6</w:t>
      </w:r>
      <w:r w:rsidRPr="008F5C58">
        <w:rPr>
          <w:sz w:val="24"/>
          <w:szCs w:val="24"/>
        </w:rPr>
        <w:t>.00 московского (местного) времени.</w:t>
      </w:r>
    </w:p>
    <w:p w:rsidR="008F5C58" w:rsidRPr="00440675" w:rsidRDefault="008F5C58" w:rsidP="008F5C58">
      <w:pPr>
        <w:widowControl w:val="0"/>
        <w:suppressAutoHyphens/>
        <w:autoSpaceDE/>
        <w:autoSpaceDN/>
        <w:ind w:firstLine="720"/>
        <w:jc w:val="both"/>
        <w:rPr>
          <w:color w:val="C00000"/>
          <w:sz w:val="24"/>
          <w:szCs w:val="24"/>
        </w:rPr>
      </w:pPr>
      <w:r>
        <w:rPr>
          <w:sz w:val="24"/>
          <w:szCs w:val="24"/>
        </w:rPr>
        <w:t>Время и дата</w:t>
      </w:r>
      <w:r w:rsidRPr="008F5C58">
        <w:rPr>
          <w:sz w:val="24"/>
          <w:szCs w:val="24"/>
        </w:rPr>
        <w:t xml:space="preserve"> окончания срока подачи заявок на участие в </w:t>
      </w:r>
      <w:r w:rsidR="00C367E5">
        <w:rPr>
          <w:sz w:val="24"/>
          <w:szCs w:val="24"/>
        </w:rPr>
        <w:t xml:space="preserve">открытом </w:t>
      </w:r>
      <w:r w:rsidR="00C367E5">
        <w:rPr>
          <w:bCs/>
          <w:sz w:val="24"/>
          <w:szCs w:val="24"/>
        </w:rPr>
        <w:t>запросе предложений</w:t>
      </w:r>
      <w:r w:rsidR="00C367E5" w:rsidRPr="008F5C58">
        <w:rPr>
          <w:sz w:val="24"/>
          <w:szCs w:val="24"/>
        </w:rPr>
        <w:t xml:space="preserve"> </w:t>
      </w:r>
      <w:r w:rsidRPr="008F5C58">
        <w:rPr>
          <w:sz w:val="24"/>
          <w:szCs w:val="24"/>
        </w:rPr>
        <w:t xml:space="preserve">– </w:t>
      </w:r>
      <w:r w:rsidR="000B375E" w:rsidRPr="00440675">
        <w:rPr>
          <w:color w:val="C00000"/>
          <w:sz w:val="24"/>
          <w:szCs w:val="24"/>
        </w:rPr>
        <w:t>0</w:t>
      </w:r>
      <w:r w:rsidR="00440675" w:rsidRPr="00440675">
        <w:rPr>
          <w:color w:val="C00000"/>
          <w:sz w:val="24"/>
          <w:szCs w:val="24"/>
        </w:rPr>
        <w:t>9</w:t>
      </w:r>
      <w:r w:rsidR="000B375E" w:rsidRPr="00440675">
        <w:rPr>
          <w:color w:val="C00000"/>
          <w:sz w:val="24"/>
          <w:szCs w:val="24"/>
        </w:rPr>
        <w:t xml:space="preserve"> </w:t>
      </w:r>
      <w:r w:rsidRPr="00440675">
        <w:rPr>
          <w:color w:val="C00000"/>
          <w:sz w:val="24"/>
          <w:szCs w:val="24"/>
        </w:rPr>
        <w:t xml:space="preserve">часов </w:t>
      </w:r>
      <w:r w:rsidR="00440675" w:rsidRPr="00440675">
        <w:rPr>
          <w:color w:val="C00000"/>
          <w:sz w:val="24"/>
          <w:szCs w:val="24"/>
        </w:rPr>
        <w:t>3</w:t>
      </w:r>
      <w:r w:rsidRPr="00440675">
        <w:rPr>
          <w:color w:val="C00000"/>
          <w:sz w:val="24"/>
          <w:szCs w:val="24"/>
        </w:rPr>
        <w:t xml:space="preserve">0 минут </w:t>
      </w:r>
      <w:r w:rsidR="00440675">
        <w:rPr>
          <w:color w:val="C00000"/>
          <w:sz w:val="24"/>
          <w:szCs w:val="24"/>
        </w:rPr>
        <w:t>0</w:t>
      </w:r>
      <w:r w:rsidR="000B375E" w:rsidRPr="00440675">
        <w:rPr>
          <w:color w:val="C00000"/>
          <w:sz w:val="24"/>
          <w:szCs w:val="24"/>
        </w:rPr>
        <w:t>3</w:t>
      </w:r>
      <w:r w:rsidRPr="00440675">
        <w:rPr>
          <w:color w:val="C00000"/>
          <w:sz w:val="24"/>
          <w:szCs w:val="24"/>
        </w:rPr>
        <w:t>.0</w:t>
      </w:r>
      <w:r w:rsidR="00440675">
        <w:rPr>
          <w:color w:val="C00000"/>
          <w:sz w:val="24"/>
          <w:szCs w:val="24"/>
        </w:rPr>
        <w:t>5</w:t>
      </w:r>
      <w:r w:rsidRPr="00440675">
        <w:rPr>
          <w:color w:val="C00000"/>
          <w:sz w:val="24"/>
          <w:szCs w:val="24"/>
        </w:rPr>
        <w:t>.2012.</w:t>
      </w:r>
    </w:p>
    <w:p w:rsidR="008F5C58" w:rsidRPr="008F5C58" w:rsidRDefault="008F5C58" w:rsidP="008F5C58">
      <w:pPr>
        <w:widowControl w:val="0"/>
        <w:suppressAutoHyphens/>
        <w:autoSpaceDE/>
        <w:autoSpaceDN/>
        <w:ind w:firstLine="720"/>
        <w:jc w:val="both"/>
        <w:rPr>
          <w:sz w:val="24"/>
          <w:szCs w:val="24"/>
        </w:rPr>
      </w:pPr>
      <w:r w:rsidRPr="008F5C58">
        <w:rPr>
          <w:sz w:val="24"/>
          <w:szCs w:val="24"/>
        </w:rPr>
        <w:t xml:space="preserve">Каждая заявка на участие в </w:t>
      </w:r>
      <w:r w:rsidR="000B375E">
        <w:rPr>
          <w:sz w:val="24"/>
          <w:szCs w:val="24"/>
        </w:rPr>
        <w:t xml:space="preserve">открытом </w:t>
      </w:r>
      <w:r w:rsidR="000B375E">
        <w:rPr>
          <w:bCs/>
          <w:sz w:val="24"/>
          <w:szCs w:val="24"/>
        </w:rPr>
        <w:t>запросе предложений</w:t>
      </w:r>
      <w:r w:rsidRPr="008F5C58">
        <w:rPr>
          <w:sz w:val="24"/>
          <w:szCs w:val="24"/>
        </w:rPr>
        <w:t xml:space="preserve">, поступившая в срок, указанный в </w:t>
      </w:r>
      <w:r w:rsidR="00F1504F">
        <w:rPr>
          <w:sz w:val="24"/>
          <w:szCs w:val="24"/>
        </w:rPr>
        <w:t xml:space="preserve">настоящей </w:t>
      </w:r>
      <w:r w:rsidR="000B375E">
        <w:rPr>
          <w:sz w:val="24"/>
          <w:szCs w:val="24"/>
        </w:rPr>
        <w:t xml:space="preserve">документации открытого </w:t>
      </w:r>
      <w:r w:rsidR="000B375E">
        <w:rPr>
          <w:bCs/>
          <w:sz w:val="24"/>
          <w:szCs w:val="24"/>
        </w:rPr>
        <w:t>запроса предложений</w:t>
      </w:r>
      <w:r w:rsidR="00F1504F">
        <w:rPr>
          <w:sz w:val="24"/>
          <w:szCs w:val="24"/>
        </w:rPr>
        <w:t>,</w:t>
      </w:r>
      <w:r w:rsidR="00F1504F" w:rsidRPr="008F5C58">
        <w:rPr>
          <w:sz w:val="24"/>
          <w:szCs w:val="24"/>
        </w:rPr>
        <w:t xml:space="preserve"> </w:t>
      </w:r>
      <w:r w:rsidRPr="008F5C58">
        <w:rPr>
          <w:sz w:val="24"/>
          <w:szCs w:val="24"/>
        </w:rPr>
        <w:t xml:space="preserve">регистрируется Заказчиком. По требованию участника </w:t>
      </w:r>
      <w:r w:rsidR="000B375E">
        <w:rPr>
          <w:sz w:val="24"/>
          <w:szCs w:val="24"/>
        </w:rPr>
        <w:t xml:space="preserve">открытого </w:t>
      </w:r>
      <w:r w:rsidR="000B375E">
        <w:rPr>
          <w:bCs/>
          <w:sz w:val="24"/>
          <w:szCs w:val="24"/>
        </w:rPr>
        <w:t>запроса предложений</w:t>
      </w:r>
      <w:r w:rsidRPr="008F5C58">
        <w:rPr>
          <w:sz w:val="24"/>
          <w:szCs w:val="24"/>
        </w:rPr>
        <w:t xml:space="preserve">, подавшего заявку на участие в </w:t>
      </w:r>
      <w:r w:rsidR="000B375E">
        <w:rPr>
          <w:sz w:val="24"/>
          <w:szCs w:val="24"/>
        </w:rPr>
        <w:t xml:space="preserve">открытом </w:t>
      </w:r>
      <w:r w:rsidR="000B375E">
        <w:rPr>
          <w:bCs/>
          <w:sz w:val="24"/>
          <w:szCs w:val="24"/>
        </w:rPr>
        <w:t>запросе предложений</w:t>
      </w:r>
      <w:r w:rsidRPr="008F5C58">
        <w:rPr>
          <w:sz w:val="24"/>
          <w:szCs w:val="24"/>
        </w:rPr>
        <w:t>, Заказчик выдает расписку в получении такой заявки с указанием даты и времени ее получения.</w:t>
      </w:r>
    </w:p>
    <w:bookmarkEnd w:id="0"/>
    <w:p w:rsidR="00F000B1" w:rsidRPr="00384FB8" w:rsidRDefault="00F000B1" w:rsidP="00DE40D2">
      <w:pPr>
        <w:pStyle w:val="af0"/>
        <w:ind w:left="0" w:firstLine="709"/>
        <w:rPr>
          <w:sz w:val="24"/>
          <w:szCs w:val="24"/>
        </w:rPr>
      </w:pPr>
    </w:p>
    <w:p w:rsidR="00384FB8" w:rsidRPr="000B375E" w:rsidRDefault="00C753A0" w:rsidP="00DE40D2">
      <w:pPr>
        <w:widowControl w:val="0"/>
        <w:numPr>
          <w:ilvl w:val="0"/>
          <w:numId w:val="22"/>
        </w:numPr>
        <w:tabs>
          <w:tab w:val="left" w:pos="993"/>
        </w:tabs>
        <w:suppressAutoHyphens/>
        <w:ind w:left="0" w:firstLine="709"/>
        <w:jc w:val="both"/>
        <w:rPr>
          <w:b/>
          <w:sz w:val="24"/>
          <w:szCs w:val="24"/>
        </w:rPr>
      </w:pPr>
      <w:r w:rsidRPr="000B375E">
        <w:rPr>
          <w:b/>
          <w:sz w:val="24"/>
          <w:szCs w:val="24"/>
        </w:rPr>
        <w:t xml:space="preserve">Требования к участникам </w:t>
      </w:r>
      <w:r w:rsidR="000B375E" w:rsidRPr="000B375E">
        <w:rPr>
          <w:b/>
          <w:sz w:val="24"/>
          <w:szCs w:val="24"/>
        </w:rPr>
        <w:t xml:space="preserve">открытого </w:t>
      </w:r>
      <w:r w:rsidR="000B375E" w:rsidRPr="000B375E">
        <w:rPr>
          <w:b/>
          <w:bCs/>
          <w:sz w:val="24"/>
          <w:szCs w:val="24"/>
        </w:rPr>
        <w:t>запроса предложений</w:t>
      </w:r>
      <w:r w:rsidR="008867C4" w:rsidRPr="000B375E">
        <w:rPr>
          <w:b/>
          <w:sz w:val="24"/>
          <w:szCs w:val="24"/>
        </w:rPr>
        <w:t>:</w:t>
      </w:r>
    </w:p>
    <w:p w:rsidR="007B5BC3" w:rsidRDefault="007B5BC3" w:rsidP="00DE40D2">
      <w:pPr>
        <w:pStyle w:val="af0"/>
        <w:ind w:left="0" w:firstLine="709"/>
        <w:rPr>
          <w:sz w:val="24"/>
          <w:szCs w:val="24"/>
        </w:rPr>
      </w:pPr>
    </w:p>
    <w:p w:rsidR="0013290C" w:rsidRPr="0013290C" w:rsidRDefault="0013290C" w:rsidP="0013290C">
      <w:pPr>
        <w:widowControl w:val="0"/>
        <w:tabs>
          <w:tab w:val="num" w:pos="1276"/>
          <w:tab w:val="left" w:pos="9639"/>
        </w:tabs>
        <w:autoSpaceDE/>
        <w:autoSpaceDN/>
        <w:ind w:left="720"/>
        <w:jc w:val="both"/>
        <w:rPr>
          <w:sz w:val="24"/>
          <w:szCs w:val="24"/>
        </w:rPr>
      </w:pPr>
      <w:r w:rsidRPr="0013290C">
        <w:rPr>
          <w:sz w:val="24"/>
          <w:szCs w:val="24"/>
        </w:rPr>
        <w:t xml:space="preserve">Требования к участникам </w:t>
      </w:r>
      <w:r w:rsidR="000B375E">
        <w:rPr>
          <w:sz w:val="24"/>
          <w:szCs w:val="24"/>
        </w:rPr>
        <w:t xml:space="preserve">открытого </w:t>
      </w:r>
      <w:r w:rsidR="000B375E">
        <w:rPr>
          <w:bCs/>
          <w:sz w:val="24"/>
          <w:szCs w:val="24"/>
        </w:rPr>
        <w:t>запроса предложений</w:t>
      </w:r>
      <w:r w:rsidRPr="0013290C">
        <w:rPr>
          <w:sz w:val="24"/>
          <w:szCs w:val="24"/>
        </w:rPr>
        <w:t>:</w:t>
      </w:r>
    </w:p>
    <w:p w:rsidR="0013290C" w:rsidRPr="0013290C" w:rsidRDefault="0013290C" w:rsidP="0013290C">
      <w:pPr>
        <w:widowControl w:val="0"/>
        <w:tabs>
          <w:tab w:val="left" w:pos="9639"/>
        </w:tabs>
        <w:adjustRightInd w:val="0"/>
        <w:ind w:firstLine="720"/>
        <w:jc w:val="both"/>
        <w:rPr>
          <w:sz w:val="24"/>
          <w:szCs w:val="24"/>
        </w:rPr>
      </w:pPr>
      <w:r w:rsidRPr="00AD7780">
        <w:rPr>
          <w:sz w:val="24"/>
          <w:szCs w:val="24"/>
        </w:rPr>
        <w:t xml:space="preserve">непроведение ликвидации участника </w:t>
      </w:r>
      <w:r w:rsidR="000B375E">
        <w:rPr>
          <w:sz w:val="24"/>
          <w:szCs w:val="24"/>
        </w:rPr>
        <w:t xml:space="preserve">открытого </w:t>
      </w:r>
      <w:r w:rsidR="000B375E">
        <w:rPr>
          <w:bCs/>
          <w:sz w:val="24"/>
          <w:szCs w:val="24"/>
        </w:rPr>
        <w:t>запроса предложений</w:t>
      </w:r>
      <w:r w:rsidR="000B375E" w:rsidRPr="00AD7780">
        <w:rPr>
          <w:sz w:val="24"/>
          <w:szCs w:val="24"/>
        </w:rPr>
        <w:t xml:space="preserve"> </w:t>
      </w:r>
      <w:r w:rsidRPr="00AD7780">
        <w:rPr>
          <w:sz w:val="24"/>
          <w:szCs w:val="24"/>
        </w:rPr>
        <w:t>и отсутствие решения арбитражного</w:t>
      </w:r>
      <w:r w:rsidRPr="0013290C">
        <w:rPr>
          <w:sz w:val="24"/>
          <w:szCs w:val="24"/>
        </w:rPr>
        <w:t xml:space="preserve"> суда о признании участника </w:t>
      </w:r>
      <w:r w:rsidR="000B375E">
        <w:rPr>
          <w:sz w:val="24"/>
          <w:szCs w:val="24"/>
        </w:rPr>
        <w:t xml:space="preserve">открытого </w:t>
      </w:r>
      <w:r w:rsidR="000B375E">
        <w:rPr>
          <w:bCs/>
          <w:sz w:val="24"/>
          <w:szCs w:val="24"/>
        </w:rPr>
        <w:t>запроса предложений</w:t>
      </w:r>
      <w:r w:rsidR="000B375E" w:rsidRPr="0013290C">
        <w:rPr>
          <w:sz w:val="24"/>
          <w:szCs w:val="24"/>
        </w:rPr>
        <w:t xml:space="preserve"> </w:t>
      </w:r>
      <w:r w:rsidRPr="0013290C">
        <w:rPr>
          <w:sz w:val="24"/>
          <w:szCs w:val="24"/>
        </w:rPr>
        <w:t>банкротом и об открытии конкурсного производства;</w:t>
      </w:r>
    </w:p>
    <w:p w:rsidR="0013290C" w:rsidRPr="0013290C" w:rsidRDefault="0013290C" w:rsidP="0013290C">
      <w:pPr>
        <w:widowControl w:val="0"/>
        <w:tabs>
          <w:tab w:val="left" w:pos="9639"/>
        </w:tabs>
        <w:adjustRightInd w:val="0"/>
        <w:ind w:firstLine="720"/>
        <w:jc w:val="both"/>
        <w:rPr>
          <w:sz w:val="24"/>
          <w:szCs w:val="24"/>
        </w:rPr>
      </w:pPr>
      <w:r w:rsidRPr="0013290C">
        <w:rPr>
          <w:sz w:val="24"/>
          <w:szCs w:val="24"/>
        </w:rPr>
        <w:t xml:space="preserve">неприостановление деятельности участника </w:t>
      </w:r>
      <w:r w:rsidR="00B6133F">
        <w:rPr>
          <w:sz w:val="24"/>
          <w:szCs w:val="24"/>
        </w:rPr>
        <w:t xml:space="preserve">открытого </w:t>
      </w:r>
      <w:r w:rsidR="00B6133F">
        <w:rPr>
          <w:bCs/>
          <w:sz w:val="24"/>
          <w:szCs w:val="24"/>
        </w:rPr>
        <w:t>запроса предложений</w:t>
      </w:r>
      <w:r w:rsidR="00B6133F" w:rsidRPr="0013290C">
        <w:rPr>
          <w:sz w:val="24"/>
          <w:szCs w:val="24"/>
        </w:rPr>
        <w:t xml:space="preserve"> </w:t>
      </w:r>
      <w:r w:rsidRPr="0013290C">
        <w:rPr>
          <w:sz w:val="24"/>
          <w:szCs w:val="24"/>
        </w:rPr>
        <w:t xml:space="preserve">в порядке, предусмотренном Кодексом Российской Федерации об административных правонарушениях, на день подачи заявки на участие в </w:t>
      </w:r>
      <w:r w:rsidR="00B6133F">
        <w:rPr>
          <w:sz w:val="24"/>
          <w:szCs w:val="24"/>
        </w:rPr>
        <w:t xml:space="preserve">открытом </w:t>
      </w:r>
      <w:r w:rsidR="00B6133F">
        <w:rPr>
          <w:bCs/>
          <w:sz w:val="24"/>
          <w:szCs w:val="24"/>
        </w:rPr>
        <w:t>запросе предложений</w:t>
      </w:r>
      <w:r w:rsidRPr="0013290C">
        <w:rPr>
          <w:sz w:val="24"/>
          <w:szCs w:val="24"/>
        </w:rPr>
        <w:t>;</w:t>
      </w:r>
    </w:p>
    <w:p w:rsidR="0013290C" w:rsidRPr="0013290C" w:rsidRDefault="0013290C" w:rsidP="0013290C">
      <w:pPr>
        <w:widowControl w:val="0"/>
        <w:tabs>
          <w:tab w:val="left" w:pos="9639"/>
        </w:tabs>
        <w:adjustRightInd w:val="0"/>
        <w:ind w:firstLine="720"/>
        <w:jc w:val="both"/>
        <w:rPr>
          <w:sz w:val="24"/>
          <w:szCs w:val="24"/>
        </w:rPr>
      </w:pPr>
      <w:r w:rsidRPr="0013290C">
        <w:rPr>
          <w:sz w:val="24"/>
          <w:szCs w:val="24"/>
        </w:rPr>
        <w:t xml:space="preserve">отсутствие у участника </w:t>
      </w:r>
      <w:r w:rsidR="00B6133F">
        <w:rPr>
          <w:sz w:val="24"/>
          <w:szCs w:val="24"/>
        </w:rPr>
        <w:t xml:space="preserve">открытого </w:t>
      </w:r>
      <w:r w:rsidR="00B6133F">
        <w:rPr>
          <w:bCs/>
          <w:sz w:val="24"/>
          <w:szCs w:val="24"/>
        </w:rPr>
        <w:t>запроса предложений</w:t>
      </w:r>
      <w:r w:rsidR="00B6133F" w:rsidRPr="0013290C">
        <w:rPr>
          <w:sz w:val="24"/>
          <w:szCs w:val="24"/>
        </w:rPr>
        <w:t xml:space="preserve"> </w:t>
      </w:r>
      <w:r w:rsidRPr="0013290C">
        <w:rPr>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B6133F">
        <w:rPr>
          <w:sz w:val="24"/>
          <w:szCs w:val="24"/>
        </w:rPr>
        <w:t xml:space="preserve">открытого </w:t>
      </w:r>
      <w:r w:rsidR="00B6133F">
        <w:rPr>
          <w:bCs/>
          <w:sz w:val="24"/>
          <w:szCs w:val="24"/>
        </w:rPr>
        <w:t>запроса предложений</w:t>
      </w:r>
      <w:r w:rsidR="00B6133F" w:rsidRPr="0013290C">
        <w:rPr>
          <w:sz w:val="24"/>
          <w:szCs w:val="24"/>
        </w:rPr>
        <w:t xml:space="preserve"> </w:t>
      </w:r>
      <w:r w:rsidRPr="0013290C">
        <w:rPr>
          <w:sz w:val="24"/>
          <w:szCs w:val="24"/>
        </w:rPr>
        <w:t xml:space="preserve">по данным бухгалтерской отчетности за последний завершенный отчетный период. Участник </w:t>
      </w:r>
      <w:r w:rsidR="00B6133F">
        <w:rPr>
          <w:sz w:val="24"/>
          <w:szCs w:val="24"/>
        </w:rPr>
        <w:t xml:space="preserve">открытого </w:t>
      </w:r>
      <w:r w:rsidR="00B6133F">
        <w:rPr>
          <w:bCs/>
          <w:sz w:val="24"/>
          <w:szCs w:val="24"/>
        </w:rPr>
        <w:t>запроса предложений</w:t>
      </w:r>
      <w:r w:rsidR="00B6133F" w:rsidRPr="0013290C">
        <w:rPr>
          <w:sz w:val="24"/>
          <w:szCs w:val="24"/>
        </w:rPr>
        <w:t xml:space="preserve"> </w:t>
      </w:r>
      <w:r w:rsidRPr="0013290C">
        <w:rPr>
          <w:sz w:val="24"/>
          <w:szCs w:val="24"/>
        </w:rPr>
        <w:t xml:space="preserve">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заявок на участие в </w:t>
      </w:r>
      <w:r w:rsidR="00B6133F">
        <w:rPr>
          <w:sz w:val="24"/>
          <w:szCs w:val="24"/>
        </w:rPr>
        <w:t xml:space="preserve">открытом </w:t>
      </w:r>
      <w:r w:rsidR="00B6133F">
        <w:rPr>
          <w:bCs/>
          <w:sz w:val="24"/>
          <w:szCs w:val="24"/>
        </w:rPr>
        <w:t>запросе предложений</w:t>
      </w:r>
      <w:r w:rsidR="00B6133F" w:rsidRPr="0013290C">
        <w:rPr>
          <w:sz w:val="24"/>
          <w:szCs w:val="24"/>
        </w:rPr>
        <w:t xml:space="preserve"> </w:t>
      </w:r>
      <w:r w:rsidRPr="0013290C">
        <w:rPr>
          <w:sz w:val="24"/>
          <w:szCs w:val="24"/>
        </w:rPr>
        <w:t>не принято;</w:t>
      </w:r>
    </w:p>
    <w:p w:rsidR="0013290C" w:rsidRPr="0013290C" w:rsidRDefault="0013290C" w:rsidP="0013290C">
      <w:pPr>
        <w:widowControl w:val="0"/>
        <w:tabs>
          <w:tab w:val="left" w:pos="9639"/>
        </w:tabs>
        <w:adjustRightInd w:val="0"/>
        <w:ind w:firstLine="720"/>
        <w:jc w:val="both"/>
        <w:rPr>
          <w:sz w:val="24"/>
          <w:szCs w:val="24"/>
        </w:rPr>
      </w:pPr>
      <w:r w:rsidRPr="0013290C">
        <w:rPr>
          <w:sz w:val="24"/>
          <w:szCs w:val="24"/>
        </w:rPr>
        <w:t xml:space="preserve">отсутствие в реестре недобросовестных поставщиков сведений об участнике </w:t>
      </w:r>
      <w:r w:rsidR="00B6133F">
        <w:rPr>
          <w:sz w:val="24"/>
          <w:szCs w:val="24"/>
        </w:rPr>
        <w:t xml:space="preserve">открытого </w:t>
      </w:r>
      <w:r w:rsidR="00B6133F">
        <w:rPr>
          <w:bCs/>
          <w:sz w:val="24"/>
          <w:szCs w:val="24"/>
        </w:rPr>
        <w:t>запроса предложений</w:t>
      </w:r>
      <w:r w:rsidRPr="0013290C">
        <w:rPr>
          <w:sz w:val="24"/>
          <w:szCs w:val="24"/>
        </w:rPr>
        <w:t>.</w:t>
      </w:r>
    </w:p>
    <w:p w:rsidR="008B5673" w:rsidRPr="007369C7" w:rsidRDefault="008B5673" w:rsidP="00DE40D2">
      <w:pPr>
        <w:pStyle w:val="af0"/>
        <w:ind w:left="0" w:firstLine="709"/>
        <w:rPr>
          <w:sz w:val="24"/>
          <w:szCs w:val="24"/>
        </w:rPr>
      </w:pPr>
    </w:p>
    <w:p w:rsidR="008867C4" w:rsidRPr="00B6133F" w:rsidRDefault="004F7CEA" w:rsidP="00DE40D2">
      <w:pPr>
        <w:widowControl w:val="0"/>
        <w:numPr>
          <w:ilvl w:val="0"/>
          <w:numId w:val="22"/>
        </w:numPr>
        <w:tabs>
          <w:tab w:val="left" w:pos="1134"/>
        </w:tabs>
        <w:suppressAutoHyphens/>
        <w:ind w:left="0" w:firstLine="709"/>
        <w:jc w:val="both"/>
        <w:rPr>
          <w:b/>
          <w:sz w:val="24"/>
          <w:szCs w:val="24"/>
        </w:rPr>
      </w:pPr>
      <w:r w:rsidRPr="00B6133F">
        <w:rPr>
          <w:b/>
          <w:sz w:val="24"/>
          <w:szCs w:val="24"/>
        </w:rPr>
        <w:t xml:space="preserve">Формы, порядок, дата начала и дата окончания срока предоставления </w:t>
      </w:r>
      <w:r w:rsidRPr="00B6133F">
        <w:rPr>
          <w:b/>
          <w:sz w:val="24"/>
          <w:szCs w:val="24"/>
        </w:rPr>
        <w:lastRenderedPageBreak/>
        <w:t xml:space="preserve">участникам </w:t>
      </w:r>
      <w:r w:rsidR="00B6133F" w:rsidRPr="00B6133F">
        <w:rPr>
          <w:b/>
          <w:sz w:val="24"/>
          <w:szCs w:val="24"/>
        </w:rPr>
        <w:t xml:space="preserve">открытого </w:t>
      </w:r>
      <w:r w:rsidR="00B6133F" w:rsidRPr="00B6133F">
        <w:rPr>
          <w:b/>
          <w:bCs/>
          <w:sz w:val="24"/>
          <w:szCs w:val="24"/>
        </w:rPr>
        <w:t>запроса предложений</w:t>
      </w:r>
      <w:r w:rsidR="00B6133F" w:rsidRPr="00B6133F">
        <w:rPr>
          <w:b/>
          <w:sz w:val="24"/>
          <w:szCs w:val="24"/>
        </w:rPr>
        <w:t xml:space="preserve"> </w:t>
      </w:r>
      <w:r w:rsidRPr="00B6133F">
        <w:rPr>
          <w:b/>
          <w:sz w:val="24"/>
          <w:szCs w:val="24"/>
        </w:rPr>
        <w:t xml:space="preserve">разъяснений положений </w:t>
      </w:r>
      <w:r w:rsidR="003702A2" w:rsidRPr="00B6133F">
        <w:rPr>
          <w:b/>
          <w:sz w:val="24"/>
          <w:szCs w:val="24"/>
        </w:rPr>
        <w:t xml:space="preserve">настоящей </w:t>
      </w:r>
      <w:r w:rsidR="00B6133F" w:rsidRPr="00B6133F">
        <w:rPr>
          <w:b/>
          <w:sz w:val="24"/>
          <w:szCs w:val="24"/>
        </w:rPr>
        <w:t xml:space="preserve">документации открытого </w:t>
      </w:r>
      <w:r w:rsidR="00B6133F" w:rsidRPr="00B6133F">
        <w:rPr>
          <w:b/>
          <w:bCs/>
          <w:sz w:val="24"/>
          <w:szCs w:val="24"/>
        </w:rPr>
        <w:t>запроса предложений</w:t>
      </w:r>
      <w:r w:rsidR="00C744CE" w:rsidRPr="00B6133F">
        <w:rPr>
          <w:b/>
          <w:sz w:val="24"/>
          <w:szCs w:val="24"/>
        </w:rPr>
        <w:t>:</w:t>
      </w:r>
    </w:p>
    <w:p w:rsidR="007369C7" w:rsidRDefault="007369C7" w:rsidP="00DE40D2">
      <w:pPr>
        <w:pStyle w:val="af0"/>
        <w:ind w:left="0" w:firstLine="709"/>
        <w:rPr>
          <w:sz w:val="24"/>
          <w:szCs w:val="24"/>
        </w:rPr>
      </w:pPr>
    </w:p>
    <w:p w:rsidR="00A8782F" w:rsidRPr="00A8782F" w:rsidRDefault="00A8782F" w:rsidP="00A8782F">
      <w:pPr>
        <w:widowControl w:val="0"/>
        <w:suppressAutoHyphens/>
        <w:autoSpaceDE/>
        <w:autoSpaceDN/>
        <w:ind w:firstLine="720"/>
        <w:jc w:val="both"/>
        <w:rPr>
          <w:sz w:val="24"/>
          <w:szCs w:val="24"/>
        </w:rPr>
      </w:pPr>
      <w:bookmarkStart w:id="1" w:name="sub_242"/>
      <w:r w:rsidRPr="00A8782F">
        <w:rPr>
          <w:sz w:val="24"/>
          <w:szCs w:val="24"/>
        </w:rPr>
        <w:t xml:space="preserve">Любой участник </w:t>
      </w:r>
      <w:r w:rsidR="00B6133F">
        <w:rPr>
          <w:sz w:val="24"/>
          <w:szCs w:val="24"/>
        </w:rPr>
        <w:t xml:space="preserve">открытого </w:t>
      </w:r>
      <w:r w:rsidR="00B6133F">
        <w:rPr>
          <w:bCs/>
          <w:sz w:val="24"/>
          <w:szCs w:val="24"/>
        </w:rPr>
        <w:t>запроса предложений</w:t>
      </w:r>
      <w:r w:rsidR="00B6133F" w:rsidRPr="00A8782F">
        <w:rPr>
          <w:sz w:val="24"/>
          <w:szCs w:val="24"/>
        </w:rPr>
        <w:t xml:space="preserve"> </w:t>
      </w:r>
      <w:r w:rsidRPr="00A8782F">
        <w:rPr>
          <w:sz w:val="24"/>
          <w:szCs w:val="24"/>
        </w:rPr>
        <w:t xml:space="preserve">вправе направить в письменной форме Заказчику запрос о </w:t>
      </w:r>
      <w:r w:rsidRPr="008B6DEC">
        <w:rPr>
          <w:sz w:val="24"/>
          <w:szCs w:val="24"/>
        </w:rPr>
        <w:t xml:space="preserve">разъяснении положений </w:t>
      </w:r>
      <w:r w:rsidR="008B6DEC" w:rsidRPr="008B6DEC">
        <w:rPr>
          <w:sz w:val="24"/>
          <w:szCs w:val="24"/>
        </w:rPr>
        <w:t xml:space="preserve">настоящей </w:t>
      </w:r>
      <w:r w:rsidR="00B6133F">
        <w:rPr>
          <w:sz w:val="24"/>
          <w:szCs w:val="24"/>
        </w:rPr>
        <w:t xml:space="preserve">документации открытого </w:t>
      </w:r>
      <w:r w:rsidR="00B6133F">
        <w:rPr>
          <w:bCs/>
          <w:sz w:val="24"/>
          <w:szCs w:val="24"/>
        </w:rPr>
        <w:t>запроса предложений</w:t>
      </w:r>
      <w:r w:rsidRPr="008B6DEC">
        <w:rPr>
          <w:sz w:val="24"/>
          <w:szCs w:val="24"/>
        </w:rPr>
        <w:t>. При этом запрос должен</w:t>
      </w:r>
      <w:r w:rsidRPr="00A8782F">
        <w:rPr>
          <w:sz w:val="24"/>
          <w:szCs w:val="24"/>
        </w:rPr>
        <w:t xml:space="preserve"> содержать сведения о фирменном наименовании (наименовании), организационно-правовой форме и о почтовом адресе участника </w:t>
      </w:r>
      <w:r w:rsidR="00B6133F">
        <w:rPr>
          <w:sz w:val="24"/>
          <w:szCs w:val="24"/>
        </w:rPr>
        <w:t xml:space="preserve">открытого </w:t>
      </w:r>
      <w:r w:rsidR="00B6133F">
        <w:rPr>
          <w:bCs/>
          <w:sz w:val="24"/>
          <w:szCs w:val="24"/>
        </w:rPr>
        <w:t>запроса предложений</w:t>
      </w:r>
      <w:r w:rsidR="00B6133F" w:rsidRPr="00A8782F">
        <w:rPr>
          <w:sz w:val="24"/>
          <w:szCs w:val="24"/>
        </w:rPr>
        <w:t xml:space="preserve"> </w:t>
      </w:r>
      <w:r w:rsidRPr="00A8782F">
        <w:rPr>
          <w:sz w:val="24"/>
          <w:szCs w:val="24"/>
        </w:rPr>
        <w:t xml:space="preserve">(для юридических лиц) или фамилию, имя, отчество, сведения о месте жительства участника </w:t>
      </w:r>
      <w:r w:rsidR="00B6133F">
        <w:rPr>
          <w:sz w:val="24"/>
          <w:szCs w:val="24"/>
        </w:rPr>
        <w:t xml:space="preserve">открытого </w:t>
      </w:r>
      <w:r w:rsidR="00B6133F">
        <w:rPr>
          <w:bCs/>
          <w:sz w:val="24"/>
          <w:szCs w:val="24"/>
        </w:rPr>
        <w:t>запроса предложений</w:t>
      </w:r>
      <w:r w:rsidR="00B6133F" w:rsidRPr="00A8782F">
        <w:rPr>
          <w:sz w:val="24"/>
          <w:szCs w:val="24"/>
        </w:rPr>
        <w:t xml:space="preserve"> </w:t>
      </w:r>
      <w:r w:rsidRPr="00A8782F">
        <w:rPr>
          <w:sz w:val="24"/>
          <w:szCs w:val="24"/>
        </w:rPr>
        <w:t>(для физических лиц).</w:t>
      </w:r>
    </w:p>
    <w:p w:rsidR="008B6DEC" w:rsidRDefault="00A8782F" w:rsidP="00A8782F">
      <w:pPr>
        <w:widowControl w:val="0"/>
        <w:suppressAutoHyphens/>
        <w:autoSpaceDE/>
        <w:autoSpaceDN/>
        <w:ind w:firstLine="720"/>
        <w:jc w:val="both"/>
        <w:rPr>
          <w:sz w:val="24"/>
          <w:szCs w:val="24"/>
        </w:rPr>
      </w:pPr>
      <w:r w:rsidRPr="00A8782F">
        <w:rPr>
          <w:sz w:val="24"/>
          <w:szCs w:val="24"/>
        </w:rPr>
        <w:t xml:space="preserve">Дата начала предоставления разъяснений положений </w:t>
      </w:r>
      <w:r w:rsidR="008B6DEC" w:rsidRPr="008B6DEC">
        <w:rPr>
          <w:sz w:val="24"/>
          <w:szCs w:val="24"/>
        </w:rPr>
        <w:t xml:space="preserve">настоящей </w:t>
      </w:r>
      <w:r w:rsidR="00B6133F">
        <w:rPr>
          <w:sz w:val="24"/>
          <w:szCs w:val="24"/>
        </w:rPr>
        <w:t xml:space="preserve">документации открытого </w:t>
      </w:r>
      <w:r w:rsidR="00B6133F">
        <w:rPr>
          <w:bCs/>
          <w:sz w:val="24"/>
          <w:szCs w:val="24"/>
        </w:rPr>
        <w:t>запроса предложений</w:t>
      </w:r>
      <w:r w:rsidR="008B6DEC" w:rsidRPr="008B6DEC">
        <w:rPr>
          <w:sz w:val="24"/>
          <w:szCs w:val="24"/>
        </w:rPr>
        <w:t xml:space="preserve"> </w:t>
      </w:r>
      <w:r w:rsidRPr="008B6DEC">
        <w:rPr>
          <w:sz w:val="24"/>
          <w:szCs w:val="24"/>
        </w:rPr>
        <w:t xml:space="preserve">– дата размещения на официальном сайте </w:t>
      </w:r>
      <w:r w:rsidR="008B6DEC" w:rsidRPr="008B6DEC">
        <w:rPr>
          <w:sz w:val="24"/>
          <w:szCs w:val="24"/>
        </w:rPr>
        <w:t xml:space="preserve">Заказчика </w:t>
      </w:r>
      <w:hyperlink r:id="rId10" w:history="1">
        <w:r w:rsidR="008B6DEC" w:rsidRPr="008B6DEC">
          <w:rPr>
            <w:rStyle w:val="a3"/>
            <w:color w:val="auto"/>
            <w:sz w:val="24"/>
            <w:szCs w:val="24"/>
            <w:u w:val="none"/>
          </w:rPr>
          <w:t>www.</w:t>
        </w:r>
        <w:r w:rsidR="008B6DEC" w:rsidRPr="008B6DEC">
          <w:rPr>
            <w:rStyle w:val="a3"/>
            <w:color w:val="auto"/>
            <w:sz w:val="24"/>
            <w:szCs w:val="24"/>
            <w:u w:val="none"/>
            <w:lang w:val="en-US"/>
          </w:rPr>
          <w:t>tmnpo</w:t>
        </w:r>
        <w:r w:rsidR="008B6DEC" w:rsidRPr="008B6DEC">
          <w:rPr>
            <w:rStyle w:val="a3"/>
            <w:color w:val="auto"/>
            <w:sz w:val="24"/>
            <w:szCs w:val="24"/>
            <w:u w:val="none"/>
          </w:rPr>
          <w:t>.ru</w:t>
        </w:r>
      </w:hyperlink>
      <w:r w:rsidRPr="008B6DEC">
        <w:rPr>
          <w:sz w:val="24"/>
          <w:szCs w:val="24"/>
        </w:rPr>
        <w:t xml:space="preserve"> извещения </w:t>
      </w:r>
      <w:r w:rsidR="008B6DEC" w:rsidRPr="008B6DEC">
        <w:rPr>
          <w:sz w:val="24"/>
          <w:szCs w:val="24"/>
        </w:rPr>
        <w:t>о</w:t>
      </w:r>
      <w:r w:rsidR="008B6DEC">
        <w:rPr>
          <w:sz w:val="24"/>
          <w:szCs w:val="24"/>
        </w:rPr>
        <w:t xml:space="preserve"> проведении открытого запроса </w:t>
      </w:r>
      <w:r w:rsidR="00B6133F">
        <w:rPr>
          <w:bCs/>
          <w:sz w:val="24"/>
          <w:szCs w:val="24"/>
        </w:rPr>
        <w:t>предложений</w:t>
      </w:r>
      <w:r w:rsidRPr="00A8782F">
        <w:rPr>
          <w:sz w:val="24"/>
          <w:szCs w:val="24"/>
        </w:rPr>
        <w:t>.</w:t>
      </w:r>
    </w:p>
    <w:p w:rsidR="008B6DEC" w:rsidRDefault="00A8782F" w:rsidP="00A8782F">
      <w:pPr>
        <w:widowControl w:val="0"/>
        <w:suppressAutoHyphens/>
        <w:autoSpaceDE/>
        <w:autoSpaceDN/>
        <w:ind w:firstLine="720"/>
        <w:jc w:val="both"/>
        <w:rPr>
          <w:sz w:val="24"/>
          <w:szCs w:val="24"/>
        </w:rPr>
      </w:pPr>
      <w:r w:rsidRPr="00A8782F">
        <w:rPr>
          <w:sz w:val="24"/>
          <w:szCs w:val="24"/>
        </w:rPr>
        <w:t xml:space="preserve">Дата окончания предоставления разъяснений положений документации </w:t>
      </w:r>
      <w:r w:rsidR="00B6133F">
        <w:rPr>
          <w:sz w:val="24"/>
          <w:szCs w:val="24"/>
        </w:rPr>
        <w:t xml:space="preserve">открытого </w:t>
      </w:r>
      <w:r w:rsidR="00B6133F">
        <w:rPr>
          <w:bCs/>
          <w:sz w:val="24"/>
          <w:szCs w:val="24"/>
        </w:rPr>
        <w:t>запроса предложений</w:t>
      </w:r>
      <w:r w:rsidR="00B6133F" w:rsidRPr="00A8782F">
        <w:rPr>
          <w:sz w:val="24"/>
          <w:szCs w:val="24"/>
        </w:rPr>
        <w:t xml:space="preserve"> </w:t>
      </w:r>
      <w:r w:rsidRPr="00A8782F">
        <w:rPr>
          <w:sz w:val="24"/>
          <w:szCs w:val="24"/>
        </w:rPr>
        <w:t xml:space="preserve">– </w:t>
      </w:r>
      <w:r w:rsidR="008B6DEC">
        <w:rPr>
          <w:sz w:val="24"/>
          <w:szCs w:val="24"/>
        </w:rPr>
        <w:t>не позднее чем за три</w:t>
      </w:r>
      <w:r w:rsidRPr="00A8782F">
        <w:rPr>
          <w:sz w:val="24"/>
          <w:szCs w:val="24"/>
        </w:rPr>
        <w:t xml:space="preserve"> дн</w:t>
      </w:r>
      <w:r w:rsidR="008B6DEC">
        <w:rPr>
          <w:sz w:val="24"/>
          <w:szCs w:val="24"/>
        </w:rPr>
        <w:t>я</w:t>
      </w:r>
      <w:r w:rsidRPr="00A8782F">
        <w:rPr>
          <w:sz w:val="24"/>
          <w:szCs w:val="24"/>
        </w:rPr>
        <w:t xml:space="preserve"> до дня окончания подачи заявок на участие в </w:t>
      </w:r>
      <w:r w:rsidR="00B6133F">
        <w:rPr>
          <w:sz w:val="24"/>
          <w:szCs w:val="24"/>
        </w:rPr>
        <w:t xml:space="preserve">открытом </w:t>
      </w:r>
      <w:r w:rsidR="00B6133F">
        <w:rPr>
          <w:bCs/>
          <w:sz w:val="24"/>
          <w:szCs w:val="24"/>
        </w:rPr>
        <w:t>запросе предложений</w:t>
      </w:r>
      <w:r w:rsidRPr="00A8782F">
        <w:rPr>
          <w:sz w:val="24"/>
          <w:szCs w:val="24"/>
        </w:rPr>
        <w:t>.</w:t>
      </w:r>
    </w:p>
    <w:p w:rsidR="00A8782F" w:rsidRPr="00A8782F" w:rsidRDefault="00A8782F" w:rsidP="00A8782F">
      <w:pPr>
        <w:widowControl w:val="0"/>
        <w:suppressAutoHyphens/>
        <w:autoSpaceDE/>
        <w:autoSpaceDN/>
        <w:ind w:firstLine="720"/>
        <w:jc w:val="both"/>
        <w:rPr>
          <w:sz w:val="24"/>
          <w:szCs w:val="24"/>
        </w:rPr>
      </w:pPr>
      <w:r w:rsidRPr="00A8782F">
        <w:rPr>
          <w:sz w:val="24"/>
          <w:szCs w:val="24"/>
        </w:rPr>
        <w:t xml:space="preserve">В течение </w:t>
      </w:r>
      <w:r w:rsidR="008B6DEC">
        <w:rPr>
          <w:sz w:val="24"/>
          <w:szCs w:val="24"/>
        </w:rPr>
        <w:t>трех</w:t>
      </w:r>
      <w:r w:rsidRPr="00A8782F">
        <w:rPr>
          <w:sz w:val="24"/>
          <w:szCs w:val="24"/>
        </w:rPr>
        <w:t xml:space="preserve"> дней со дня поступления указанного запроса Заказчик направляет разъяснения положений </w:t>
      </w:r>
      <w:r w:rsidR="008B6DEC">
        <w:rPr>
          <w:sz w:val="24"/>
          <w:szCs w:val="24"/>
        </w:rPr>
        <w:t xml:space="preserve">настоящей </w:t>
      </w:r>
      <w:r w:rsidR="00B6133F">
        <w:rPr>
          <w:sz w:val="24"/>
          <w:szCs w:val="24"/>
        </w:rPr>
        <w:t xml:space="preserve">документации открытого </w:t>
      </w:r>
      <w:r w:rsidR="00B6133F">
        <w:rPr>
          <w:bCs/>
          <w:sz w:val="24"/>
          <w:szCs w:val="24"/>
        </w:rPr>
        <w:t xml:space="preserve">запроса предложений участнику </w:t>
      </w:r>
      <w:r w:rsidR="00B6133F">
        <w:rPr>
          <w:sz w:val="24"/>
          <w:szCs w:val="24"/>
        </w:rPr>
        <w:t xml:space="preserve">открытого </w:t>
      </w:r>
      <w:r w:rsidR="00B6133F">
        <w:rPr>
          <w:bCs/>
          <w:sz w:val="24"/>
          <w:szCs w:val="24"/>
        </w:rPr>
        <w:t>запроса предложений</w:t>
      </w:r>
      <w:r w:rsidRPr="00A8782F">
        <w:rPr>
          <w:sz w:val="24"/>
          <w:szCs w:val="24"/>
        </w:rPr>
        <w:t>.</w:t>
      </w:r>
    </w:p>
    <w:bookmarkEnd w:id="1"/>
    <w:p w:rsidR="00A8782F" w:rsidRPr="007369C7" w:rsidRDefault="00A8782F" w:rsidP="00DE40D2">
      <w:pPr>
        <w:pStyle w:val="af0"/>
        <w:ind w:left="0" w:firstLine="709"/>
        <w:rPr>
          <w:sz w:val="24"/>
          <w:szCs w:val="24"/>
        </w:rPr>
      </w:pPr>
    </w:p>
    <w:p w:rsidR="007369C7" w:rsidRPr="00B6133F" w:rsidRDefault="00C744CE" w:rsidP="00DE40D2">
      <w:pPr>
        <w:widowControl w:val="0"/>
        <w:numPr>
          <w:ilvl w:val="0"/>
          <w:numId w:val="22"/>
        </w:numPr>
        <w:tabs>
          <w:tab w:val="left" w:pos="1134"/>
        </w:tabs>
        <w:suppressAutoHyphens/>
        <w:ind w:left="0" w:firstLine="709"/>
        <w:jc w:val="both"/>
        <w:rPr>
          <w:b/>
          <w:sz w:val="24"/>
          <w:szCs w:val="24"/>
        </w:rPr>
      </w:pPr>
      <w:r w:rsidRPr="00B6133F">
        <w:rPr>
          <w:b/>
          <w:sz w:val="24"/>
          <w:szCs w:val="24"/>
        </w:rPr>
        <w:t>Место</w:t>
      </w:r>
      <w:r w:rsidR="004F6DA7" w:rsidRPr="00B6133F">
        <w:rPr>
          <w:b/>
          <w:sz w:val="24"/>
          <w:szCs w:val="24"/>
        </w:rPr>
        <w:t xml:space="preserve"> </w:t>
      </w:r>
      <w:r w:rsidRPr="00B6133F">
        <w:rPr>
          <w:b/>
          <w:sz w:val="24"/>
          <w:szCs w:val="24"/>
        </w:rPr>
        <w:t xml:space="preserve">и дата рассмотрения предложений участников </w:t>
      </w:r>
      <w:r w:rsidR="00B6133F" w:rsidRPr="00B6133F">
        <w:rPr>
          <w:b/>
          <w:sz w:val="24"/>
          <w:szCs w:val="24"/>
        </w:rPr>
        <w:t xml:space="preserve">открытого </w:t>
      </w:r>
      <w:r w:rsidR="00B6133F" w:rsidRPr="00B6133F">
        <w:rPr>
          <w:b/>
          <w:bCs/>
          <w:sz w:val="24"/>
          <w:szCs w:val="24"/>
        </w:rPr>
        <w:t>запроса предложений</w:t>
      </w:r>
      <w:r w:rsidR="00B6133F" w:rsidRPr="00B6133F">
        <w:rPr>
          <w:b/>
          <w:sz w:val="24"/>
          <w:szCs w:val="24"/>
        </w:rPr>
        <w:t xml:space="preserve"> </w:t>
      </w:r>
      <w:r w:rsidRPr="00B6133F">
        <w:rPr>
          <w:b/>
          <w:sz w:val="24"/>
          <w:szCs w:val="24"/>
        </w:rPr>
        <w:t xml:space="preserve">и подведения итогов </w:t>
      </w:r>
      <w:r w:rsidR="00B6133F" w:rsidRPr="00B6133F">
        <w:rPr>
          <w:b/>
          <w:sz w:val="24"/>
          <w:szCs w:val="24"/>
        </w:rPr>
        <w:t xml:space="preserve">открытого </w:t>
      </w:r>
      <w:r w:rsidR="00B6133F" w:rsidRPr="00B6133F">
        <w:rPr>
          <w:b/>
          <w:bCs/>
          <w:sz w:val="24"/>
          <w:szCs w:val="24"/>
        </w:rPr>
        <w:t>запроса предложений</w:t>
      </w:r>
      <w:r w:rsidRPr="00B6133F">
        <w:rPr>
          <w:b/>
          <w:sz w:val="24"/>
          <w:szCs w:val="24"/>
        </w:rPr>
        <w:t>:</w:t>
      </w:r>
    </w:p>
    <w:p w:rsidR="00C744CE" w:rsidRDefault="00C744CE" w:rsidP="00DE40D2">
      <w:pPr>
        <w:pStyle w:val="af0"/>
        <w:ind w:left="0" w:firstLine="709"/>
        <w:rPr>
          <w:sz w:val="24"/>
          <w:szCs w:val="24"/>
        </w:rPr>
      </w:pPr>
    </w:p>
    <w:p w:rsidR="00122674" w:rsidRPr="00122674" w:rsidRDefault="00122674" w:rsidP="00122674">
      <w:pPr>
        <w:pStyle w:val="af0"/>
        <w:widowControl w:val="0"/>
        <w:suppressAutoHyphens/>
        <w:ind w:left="0" w:firstLine="709"/>
        <w:jc w:val="both"/>
        <w:rPr>
          <w:sz w:val="24"/>
          <w:szCs w:val="24"/>
        </w:rPr>
      </w:pPr>
      <w:r w:rsidRPr="00122674">
        <w:rPr>
          <w:sz w:val="24"/>
          <w:szCs w:val="24"/>
        </w:rPr>
        <w:t xml:space="preserve">Место рассмотрения предложений участников </w:t>
      </w:r>
      <w:r w:rsidR="00B6133F">
        <w:rPr>
          <w:sz w:val="24"/>
          <w:szCs w:val="24"/>
        </w:rPr>
        <w:t xml:space="preserve">открытого </w:t>
      </w:r>
      <w:r w:rsidR="00B6133F">
        <w:rPr>
          <w:bCs/>
          <w:sz w:val="24"/>
          <w:szCs w:val="24"/>
        </w:rPr>
        <w:t>запроса предложений</w:t>
      </w:r>
      <w:r w:rsidR="00B6133F" w:rsidRPr="00122674">
        <w:rPr>
          <w:sz w:val="24"/>
          <w:szCs w:val="24"/>
        </w:rPr>
        <w:t xml:space="preserve"> </w:t>
      </w:r>
      <w:r w:rsidRPr="00122674">
        <w:rPr>
          <w:sz w:val="24"/>
          <w:szCs w:val="24"/>
        </w:rPr>
        <w:t xml:space="preserve">и подведения итогов </w:t>
      </w:r>
      <w:r w:rsidR="00B6133F">
        <w:rPr>
          <w:sz w:val="24"/>
          <w:szCs w:val="24"/>
        </w:rPr>
        <w:t xml:space="preserve">открытого </w:t>
      </w:r>
      <w:r w:rsidR="00B6133F">
        <w:rPr>
          <w:bCs/>
          <w:sz w:val="24"/>
          <w:szCs w:val="24"/>
        </w:rPr>
        <w:t>запроса предложений</w:t>
      </w:r>
      <w:r w:rsidRPr="00122674">
        <w:rPr>
          <w:sz w:val="24"/>
          <w:szCs w:val="24"/>
        </w:rPr>
        <w:t xml:space="preserve">: </w:t>
      </w:r>
      <w:r w:rsidR="009602E4" w:rsidRPr="00EA32D5">
        <w:rPr>
          <w:bCs/>
          <w:sz w:val="24"/>
          <w:szCs w:val="24"/>
        </w:rPr>
        <w:t xml:space="preserve">3-й </w:t>
      </w:r>
      <w:r w:rsidR="00B6133F">
        <w:rPr>
          <w:bCs/>
          <w:sz w:val="24"/>
          <w:szCs w:val="24"/>
        </w:rPr>
        <w:t>проезд Марьиной Рощи, д. 40, г.</w:t>
      </w:r>
      <w:r w:rsidR="009602E4" w:rsidRPr="00EA32D5">
        <w:rPr>
          <w:bCs/>
          <w:sz w:val="24"/>
          <w:szCs w:val="24"/>
        </w:rPr>
        <w:t>Москва, 127018</w:t>
      </w:r>
      <w:r w:rsidRPr="00122674">
        <w:rPr>
          <w:sz w:val="24"/>
          <w:szCs w:val="24"/>
        </w:rPr>
        <w:t>.</w:t>
      </w:r>
    </w:p>
    <w:p w:rsidR="00122674" w:rsidRPr="0020658B" w:rsidRDefault="004F6DA7" w:rsidP="00122674">
      <w:pPr>
        <w:pStyle w:val="af0"/>
        <w:widowControl w:val="0"/>
        <w:suppressAutoHyphens/>
        <w:ind w:left="0" w:firstLine="709"/>
        <w:jc w:val="both"/>
        <w:rPr>
          <w:color w:val="C00000"/>
          <w:sz w:val="24"/>
          <w:szCs w:val="24"/>
        </w:rPr>
      </w:pPr>
      <w:r>
        <w:rPr>
          <w:sz w:val="24"/>
          <w:szCs w:val="24"/>
        </w:rPr>
        <w:t>Д</w:t>
      </w:r>
      <w:r w:rsidR="00122674">
        <w:rPr>
          <w:sz w:val="24"/>
          <w:szCs w:val="24"/>
        </w:rPr>
        <w:t>ата</w:t>
      </w:r>
      <w:r w:rsidR="00122674" w:rsidRPr="00122674">
        <w:rPr>
          <w:sz w:val="24"/>
          <w:szCs w:val="24"/>
        </w:rPr>
        <w:t xml:space="preserve"> рассмотрения предложений участников </w:t>
      </w:r>
      <w:r w:rsidR="00B6133F">
        <w:rPr>
          <w:sz w:val="24"/>
          <w:szCs w:val="24"/>
        </w:rPr>
        <w:t xml:space="preserve">открытого </w:t>
      </w:r>
      <w:r w:rsidR="00B6133F">
        <w:rPr>
          <w:bCs/>
          <w:sz w:val="24"/>
          <w:szCs w:val="24"/>
        </w:rPr>
        <w:t>запроса предложений</w:t>
      </w:r>
      <w:r w:rsidR="00B6133F" w:rsidRPr="00122674">
        <w:rPr>
          <w:sz w:val="24"/>
          <w:szCs w:val="24"/>
        </w:rPr>
        <w:t xml:space="preserve"> </w:t>
      </w:r>
      <w:r w:rsidR="00122674" w:rsidRPr="00122674">
        <w:rPr>
          <w:sz w:val="24"/>
          <w:szCs w:val="24"/>
        </w:rPr>
        <w:t xml:space="preserve">и подведения итогов </w:t>
      </w:r>
      <w:r w:rsidR="00B6133F">
        <w:rPr>
          <w:sz w:val="24"/>
          <w:szCs w:val="24"/>
        </w:rPr>
        <w:t xml:space="preserve">открытого </w:t>
      </w:r>
      <w:r w:rsidR="00B6133F">
        <w:rPr>
          <w:bCs/>
          <w:sz w:val="24"/>
          <w:szCs w:val="24"/>
        </w:rPr>
        <w:t>запроса предложений</w:t>
      </w:r>
      <w:r w:rsidR="00122674" w:rsidRPr="00122674">
        <w:rPr>
          <w:sz w:val="24"/>
          <w:szCs w:val="24"/>
        </w:rPr>
        <w:t xml:space="preserve">: </w:t>
      </w:r>
      <w:r w:rsidR="00955BA7">
        <w:rPr>
          <w:color w:val="C00000"/>
          <w:sz w:val="24"/>
          <w:szCs w:val="24"/>
        </w:rPr>
        <w:t>10</w:t>
      </w:r>
      <w:r w:rsidRPr="0020658B">
        <w:rPr>
          <w:color w:val="C00000"/>
          <w:sz w:val="24"/>
          <w:szCs w:val="24"/>
        </w:rPr>
        <w:t>.0</w:t>
      </w:r>
      <w:r w:rsidR="00955BA7">
        <w:rPr>
          <w:color w:val="C00000"/>
          <w:sz w:val="24"/>
          <w:szCs w:val="24"/>
        </w:rPr>
        <w:t>5</w:t>
      </w:r>
      <w:r w:rsidRPr="0020658B">
        <w:rPr>
          <w:color w:val="C00000"/>
          <w:sz w:val="24"/>
          <w:szCs w:val="24"/>
        </w:rPr>
        <w:t>.2012.</w:t>
      </w:r>
    </w:p>
    <w:p w:rsidR="00122674" w:rsidRPr="00AC02AC" w:rsidRDefault="00122674" w:rsidP="00DE40D2">
      <w:pPr>
        <w:pStyle w:val="af0"/>
        <w:ind w:left="0" w:firstLine="709"/>
        <w:rPr>
          <w:sz w:val="24"/>
          <w:szCs w:val="24"/>
        </w:rPr>
      </w:pPr>
    </w:p>
    <w:p w:rsidR="00C744CE" w:rsidRPr="0025344C" w:rsidRDefault="003E4885" w:rsidP="00DE40D2">
      <w:pPr>
        <w:widowControl w:val="0"/>
        <w:numPr>
          <w:ilvl w:val="0"/>
          <w:numId w:val="22"/>
        </w:numPr>
        <w:tabs>
          <w:tab w:val="left" w:pos="1134"/>
        </w:tabs>
        <w:suppressAutoHyphens/>
        <w:ind w:left="0" w:firstLine="709"/>
        <w:jc w:val="both"/>
        <w:rPr>
          <w:b/>
          <w:sz w:val="24"/>
          <w:szCs w:val="24"/>
        </w:rPr>
      </w:pPr>
      <w:r w:rsidRPr="0025344C">
        <w:rPr>
          <w:b/>
          <w:sz w:val="24"/>
          <w:szCs w:val="24"/>
        </w:rPr>
        <w:t xml:space="preserve">Критерии оценки и сопоставления заявок на участие в </w:t>
      </w:r>
      <w:r w:rsidR="0025344C" w:rsidRPr="0025344C">
        <w:rPr>
          <w:b/>
          <w:sz w:val="24"/>
          <w:szCs w:val="24"/>
        </w:rPr>
        <w:t xml:space="preserve">открытом </w:t>
      </w:r>
      <w:r w:rsidR="0025344C" w:rsidRPr="0025344C">
        <w:rPr>
          <w:b/>
          <w:bCs/>
          <w:sz w:val="24"/>
          <w:szCs w:val="24"/>
        </w:rPr>
        <w:t>запросе предложений</w:t>
      </w:r>
      <w:r w:rsidRPr="0025344C">
        <w:rPr>
          <w:b/>
          <w:sz w:val="24"/>
          <w:szCs w:val="24"/>
        </w:rPr>
        <w:t>:</w:t>
      </w:r>
    </w:p>
    <w:p w:rsidR="003E4885" w:rsidRPr="00F06559" w:rsidRDefault="003E4885" w:rsidP="00F06559">
      <w:pPr>
        <w:pStyle w:val="af0"/>
        <w:widowControl w:val="0"/>
        <w:suppressAutoHyphens/>
        <w:ind w:left="0" w:firstLine="709"/>
        <w:jc w:val="both"/>
        <w:rPr>
          <w:sz w:val="24"/>
          <w:szCs w:val="24"/>
        </w:rPr>
      </w:pPr>
    </w:p>
    <w:p w:rsidR="0025344C" w:rsidRDefault="00F06559" w:rsidP="00F06559">
      <w:pPr>
        <w:widowControl w:val="0"/>
        <w:suppressAutoHyphens/>
        <w:adjustRightInd w:val="0"/>
        <w:ind w:firstLine="709"/>
        <w:jc w:val="both"/>
        <w:rPr>
          <w:sz w:val="24"/>
          <w:szCs w:val="24"/>
        </w:rPr>
      </w:pPr>
      <w:r w:rsidRPr="00F06559">
        <w:rPr>
          <w:sz w:val="24"/>
          <w:szCs w:val="24"/>
        </w:rPr>
        <w:t>Для определения лучших условий исполнения договора, предложенных в заявках на уча</w:t>
      </w:r>
      <w:r>
        <w:rPr>
          <w:sz w:val="24"/>
          <w:szCs w:val="24"/>
        </w:rPr>
        <w:t xml:space="preserve">стие в </w:t>
      </w:r>
      <w:r w:rsidR="0025344C">
        <w:rPr>
          <w:sz w:val="24"/>
          <w:szCs w:val="24"/>
        </w:rPr>
        <w:t xml:space="preserve">открытом </w:t>
      </w:r>
      <w:r w:rsidR="0025344C">
        <w:rPr>
          <w:bCs/>
          <w:sz w:val="24"/>
          <w:szCs w:val="24"/>
        </w:rPr>
        <w:t>запросе предложений</w:t>
      </w:r>
      <w:r w:rsidRPr="00F06559">
        <w:rPr>
          <w:sz w:val="24"/>
          <w:szCs w:val="24"/>
        </w:rPr>
        <w:t xml:space="preserve">, </w:t>
      </w:r>
      <w:r>
        <w:rPr>
          <w:sz w:val="24"/>
          <w:szCs w:val="24"/>
        </w:rPr>
        <w:t>Заказчик</w:t>
      </w:r>
      <w:r w:rsidRPr="00F06559">
        <w:rPr>
          <w:sz w:val="24"/>
          <w:szCs w:val="24"/>
        </w:rPr>
        <w:t xml:space="preserve"> оценивает и сопоставляет такие з</w:t>
      </w:r>
      <w:r w:rsidRPr="00F06559">
        <w:rPr>
          <w:sz w:val="24"/>
          <w:szCs w:val="24"/>
        </w:rPr>
        <w:t>а</w:t>
      </w:r>
      <w:r w:rsidRPr="00F06559">
        <w:rPr>
          <w:sz w:val="24"/>
          <w:szCs w:val="24"/>
        </w:rPr>
        <w:t>явки по</w:t>
      </w:r>
      <w:r>
        <w:rPr>
          <w:sz w:val="24"/>
          <w:szCs w:val="24"/>
        </w:rPr>
        <w:t xml:space="preserve"> </w:t>
      </w:r>
      <w:r w:rsidR="0025344C">
        <w:rPr>
          <w:sz w:val="24"/>
          <w:szCs w:val="24"/>
        </w:rPr>
        <w:t xml:space="preserve">следующим </w:t>
      </w:r>
      <w:r>
        <w:rPr>
          <w:sz w:val="24"/>
          <w:szCs w:val="24"/>
        </w:rPr>
        <w:t>к</w:t>
      </w:r>
      <w:r w:rsidRPr="00F06559">
        <w:rPr>
          <w:sz w:val="24"/>
          <w:szCs w:val="24"/>
        </w:rPr>
        <w:t>ритери</w:t>
      </w:r>
      <w:r w:rsidR="0025344C">
        <w:rPr>
          <w:sz w:val="24"/>
          <w:szCs w:val="24"/>
        </w:rPr>
        <w:t>ям:</w:t>
      </w:r>
    </w:p>
    <w:p w:rsidR="00FF7D73" w:rsidRPr="00DB4EBF" w:rsidRDefault="00FF7D73" w:rsidP="00FF7D73">
      <w:pPr>
        <w:pStyle w:val="1"/>
        <w:numPr>
          <w:ilvl w:val="0"/>
          <w:numId w:val="35"/>
        </w:numPr>
        <w:tabs>
          <w:tab w:val="clear" w:pos="360"/>
          <w:tab w:val="num" w:pos="1080"/>
        </w:tabs>
        <w:spacing w:after="0"/>
        <w:ind w:left="0" w:firstLine="720"/>
        <w:jc w:val="both"/>
        <w:rPr>
          <w:b w:val="0"/>
          <w:sz w:val="24"/>
        </w:rPr>
      </w:pPr>
      <w:r w:rsidRPr="00DB4EBF">
        <w:rPr>
          <w:b w:val="0"/>
          <w:sz w:val="24"/>
        </w:rPr>
        <w:t>Цена договора. Под ценой договора подразумевае</w:t>
      </w:r>
      <w:r>
        <w:rPr>
          <w:b w:val="0"/>
          <w:sz w:val="24"/>
        </w:rPr>
        <w:t>тся стоимость поставляемого товара</w:t>
      </w:r>
      <w:r w:rsidRPr="00DB4EBF">
        <w:rPr>
          <w:b w:val="0"/>
          <w:sz w:val="24"/>
        </w:rPr>
        <w:t>.</w:t>
      </w:r>
    </w:p>
    <w:p w:rsidR="00FF7D73" w:rsidRDefault="00FF7D73" w:rsidP="00FF7D73">
      <w:pPr>
        <w:pStyle w:val="1"/>
        <w:numPr>
          <w:ilvl w:val="0"/>
          <w:numId w:val="35"/>
        </w:numPr>
        <w:tabs>
          <w:tab w:val="clear" w:pos="360"/>
          <w:tab w:val="num" w:pos="1080"/>
        </w:tabs>
        <w:spacing w:after="0"/>
        <w:ind w:left="0" w:firstLine="720"/>
        <w:jc w:val="both"/>
        <w:rPr>
          <w:b w:val="0"/>
          <w:sz w:val="24"/>
        </w:rPr>
      </w:pPr>
      <w:r w:rsidRPr="00DB4EBF">
        <w:rPr>
          <w:b w:val="0"/>
          <w:sz w:val="24"/>
        </w:rPr>
        <w:t xml:space="preserve">Срок </w:t>
      </w:r>
      <w:r w:rsidR="00713C03">
        <w:rPr>
          <w:b w:val="0"/>
          <w:sz w:val="24"/>
        </w:rPr>
        <w:t>поставки товара</w:t>
      </w:r>
      <w:r w:rsidRPr="00DB4EBF">
        <w:rPr>
          <w:b w:val="0"/>
          <w:sz w:val="24"/>
        </w:rPr>
        <w:t xml:space="preserve">. Под сроком </w:t>
      </w:r>
      <w:r w:rsidR="00713C03">
        <w:rPr>
          <w:b w:val="0"/>
          <w:sz w:val="24"/>
        </w:rPr>
        <w:t xml:space="preserve">поставки товара </w:t>
      </w:r>
      <w:r w:rsidRPr="00DB4EBF">
        <w:rPr>
          <w:b w:val="0"/>
          <w:sz w:val="24"/>
        </w:rPr>
        <w:t xml:space="preserve">подразумевается </w:t>
      </w:r>
      <w:r w:rsidR="00713C03">
        <w:rPr>
          <w:b w:val="0"/>
          <w:sz w:val="24"/>
        </w:rPr>
        <w:t xml:space="preserve">период времени </w:t>
      </w:r>
      <w:r w:rsidRPr="00DB4EBF">
        <w:rPr>
          <w:b w:val="0"/>
          <w:sz w:val="24"/>
        </w:rPr>
        <w:t>с момента заключения договора</w:t>
      </w:r>
      <w:r w:rsidR="00713C03">
        <w:rPr>
          <w:b w:val="0"/>
          <w:sz w:val="24"/>
        </w:rPr>
        <w:t xml:space="preserve"> до подписания Сторонами товарной накладной на поставленный товар</w:t>
      </w:r>
      <w:r w:rsidRPr="00DB4EBF">
        <w:rPr>
          <w:b w:val="0"/>
          <w:sz w:val="24"/>
        </w:rPr>
        <w:t>.</w:t>
      </w:r>
    </w:p>
    <w:p w:rsidR="00FF7D73" w:rsidRPr="008C07E6" w:rsidRDefault="00713C03" w:rsidP="00FF7D73">
      <w:pPr>
        <w:pStyle w:val="1"/>
        <w:keepNext w:val="0"/>
        <w:keepLines w:val="0"/>
        <w:numPr>
          <w:ilvl w:val="0"/>
          <w:numId w:val="35"/>
        </w:numPr>
        <w:suppressLineNumbers w:val="0"/>
        <w:tabs>
          <w:tab w:val="clear" w:pos="360"/>
          <w:tab w:val="num" w:pos="1080"/>
        </w:tabs>
        <w:suppressAutoHyphens w:val="0"/>
        <w:spacing w:after="0"/>
        <w:ind w:left="0" w:firstLine="720"/>
        <w:jc w:val="both"/>
        <w:rPr>
          <w:b w:val="0"/>
          <w:sz w:val="24"/>
        </w:rPr>
      </w:pPr>
      <w:r w:rsidRPr="008C07E6">
        <w:rPr>
          <w:b w:val="0"/>
          <w:sz w:val="24"/>
        </w:rPr>
        <w:t>Срок предоставления гарантий качества на поставленный товар. Под сроком предоставления гарантий качества на поставленный товар подразумевается срок</w:t>
      </w:r>
      <w:r w:rsidR="00FC03EC" w:rsidRPr="00FC03EC">
        <w:rPr>
          <w:b w:val="0"/>
          <w:sz w:val="24"/>
        </w:rPr>
        <w:t xml:space="preserve"> </w:t>
      </w:r>
      <w:r w:rsidR="00FC03EC" w:rsidRPr="008C07E6">
        <w:rPr>
          <w:b w:val="0"/>
          <w:sz w:val="24"/>
        </w:rPr>
        <w:t>с</w:t>
      </w:r>
      <w:r w:rsidR="00FC03EC">
        <w:rPr>
          <w:b w:val="0"/>
          <w:sz w:val="24"/>
        </w:rPr>
        <w:t xml:space="preserve"> </w:t>
      </w:r>
      <w:r w:rsidR="00FC03EC" w:rsidRPr="008C07E6">
        <w:rPr>
          <w:b w:val="0"/>
          <w:sz w:val="24"/>
        </w:rPr>
        <w:t>даты подписания Сторонами товарной накладной на поставленный товар</w:t>
      </w:r>
      <w:r w:rsidRPr="008C07E6">
        <w:rPr>
          <w:b w:val="0"/>
          <w:sz w:val="24"/>
        </w:rPr>
        <w:t>, в</w:t>
      </w:r>
      <w:r w:rsidRPr="008C07E6">
        <w:rPr>
          <w:b w:val="0"/>
          <w:sz w:val="24"/>
          <w:lang w:eastAsia="en-US"/>
        </w:rPr>
        <w:t xml:space="preserve"> течение которого Поставщик обязуется за свой счет устранять все </w:t>
      </w:r>
      <w:r w:rsidRPr="008C07E6">
        <w:rPr>
          <w:b w:val="0"/>
          <w:sz w:val="24"/>
        </w:rPr>
        <w:t xml:space="preserve">выявленные </w:t>
      </w:r>
      <w:r w:rsidR="00487D92">
        <w:rPr>
          <w:b w:val="0"/>
          <w:sz w:val="24"/>
        </w:rPr>
        <w:t xml:space="preserve">Заказчиком </w:t>
      </w:r>
      <w:r w:rsidRPr="008C07E6">
        <w:rPr>
          <w:b w:val="0"/>
          <w:sz w:val="24"/>
        </w:rPr>
        <w:t>в</w:t>
      </w:r>
      <w:r w:rsidR="00487D92">
        <w:rPr>
          <w:b w:val="0"/>
          <w:sz w:val="24"/>
        </w:rPr>
        <w:t xml:space="preserve"> </w:t>
      </w:r>
      <w:r w:rsidRPr="008C07E6">
        <w:rPr>
          <w:b w:val="0"/>
          <w:sz w:val="24"/>
        </w:rPr>
        <w:t>поставленно</w:t>
      </w:r>
      <w:r w:rsidR="000C7B7E" w:rsidRPr="008C07E6">
        <w:rPr>
          <w:b w:val="0"/>
          <w:sz w:val="24"/>
        </w:rPr>
        <w:t>м товаре</w:t>
      </w:r>
      <w:r w:rsidRPr="008C07E6">
        <w:rPr>
          <w:b w:val="0"/>
          <w:sz w:val="24"/>
        </w:rPr>
        <w:t xml:space="preserve"> недостатки, в том числе заводские дефекты </w:t>
      </w:r>
      <w:r w:rsidR="00487D92">
        <w:rPr>
          <w:b w:val="0"/>
          <w:sz w:val="24"/>
        </w:rPr>
        <w:t>и/</w:t>
      </w:r>
      <w:r w:rsidRPr="008C07E6">
        <w:rPr>
          <w:b w:val="0"/>
          <w:sz w:val="24"/>
        </w:rPr>
        <w:t xml:space="preserve">или брак, </w:t>
      </w:r>
      <w:r w:rsidRPr="008C07E6">
        <w:rPr>
          <w:b w:val="0"/>
          <w:sz w:val="24"/>
          <w:lang w:eastAsia="en-US"/>
        </w:rPr>
        <w:t xml:space="preserve">или заменить </w:t>
      </w:r>
      <w:r w:rsidR="000C7B7E" w:rsidRPr="008C07E6">
        <w:rPr>
          <w:b w:val="0"/>
          <w:sz w:val="24"/>
          <w:lang w:eastAsia="en-US"/>
        </w:rPr>
        <w:t>товар</w:t>
      </w:r>
      <w:r w:rsidRPr="008C07E6">
        <w:rPr>
          <w:b w:val="0"/>
          <w:sz w:val="24"/>
          <w:lang w:eastAsia="en-US"/>
        </w:rPr>
        <w:t xml:space="preserve"> на нов</w:t>
      </w:r>
      <w:r w:rsidR="008C07E6">
        <w:rPr>
          <w:b w:val="0"/>
          <w:sz w:val="24"/>
          <w:lang w:eastAsia="en-US"/>
        </w:rPr>
        <w:t>ый</w:t>
      </w:r>
      <w:r w:rsidRPr="008C07E6">
        <w:rPr>
          <w:b w:val="0"/>
          <w:sz w:val="24"/>
          <w:lang w:eastAsia="en-US"/>
        </w:rPr>
        <w:t xml:space="preserve">, если не докажет, что дефекты возникли в результате нарушения </w:t>
      </w:r>
      <w:r w:rsidR="00FC03EC">
        <w:rPr>
          <w:b w:val="0"/>
          <w:sz w:val="24"/>
          <w:lang w:eastAsia="en-US"/>
        </w:rPr>
        <w:t>Заказчиком</w:t>
      </w:r>
      <w:r w:rsidRPr="008C07E6">
        <w:rPr>
          <w:b w:val="0"/>
          <w:sz w:val="24"/>
          <w:lang w:eastAsia="en-US"/>
        </w:rPr>
        <w:t xml:space="preserve"> правил эксплуатации или хранения</w:t>
      </w:r>
      <w:r w:rsidR="00FC03EC">
        <w:rPr>
          <w:b w:val="0"/>
          <w:sz w:val="24"/>
          <w:lang w:eastAsia="en-US"/>
        </w:rPr>
        <w:t xml:space="preserve"> товара.</w:t>
      </w:r>
    </w:p>
    <w:p w:rsidR="00FF7D73" w:rsidRPr="008C07E6" w:rsidRDefault="00FF7D73" w:rsidP="00FF7D73">
      <w:pPr>
        <w:pStyle w:val="3"/>
        <w:numPr>
          <w:ilvl w:val="0"/>
          <w:numId w:val="0"/>
        </w:numPr>
        <w:ind w:firstLine="720"/>
        <w:rPr>
          <w:szCs w:val="24"/>
        </w:rPr>
      </w:pPr>
      <w:r w:rsidRPr="008C07E6">
        <w:rPr>
          <w:szCs w:val="24"/>
        </w:rPr>
        <w:t>Из указа</w:t>
      </w:r>
      <w:r w:rsidR="00FC03EC">
        <w:rPr>
          <w:szCs w:val="24"/>
        </w:rPr>
        <w:t>нных критериев бо</w:t>
      </w:r>
      <w:r w:rsidRPr="008C07E6">
        <w:rPr>
          <w:szCs w:val="24"/>
        </w:rPr>
        <w:t>льшую значимость (важность) имеет цена договора (Бц). Оценивается до 90 баллов, применяется с коэффициентом 0,6.</w:t>
      </w:r>
    </w:p>
    <w:p w:rsidR="00FF7D73" w:rsidRPr="008C07E6" w:rsidRDefault="00FF7D73" w:rsidP="00FF7D73">
      <w:pPr>
        <w:pStyle w:val="3"/>
        <w:numPr>
          <w:ilvl w:val="0"/>
          <w:numId w:val="0"/>
        </w:numPr>
        <w:ind w:firstLine="720"/>
        <w:rPr>
          <w:szCs w:val="24"/>
        </w:rPr>
      </w:pPr>
      <w:r w:rsidRPr="008C07E6">
        <w:rPr>
          <w:szCs w:val="24"/>
        </w:rPr>
        <w:t xml:space="preserve">Срок </w:t>
      </w:r>
      <w:r w:rsidR="00FC03EC">
        <w:rPr>
          <w:szCs w:val="24"/>
        </w:rPr>
        <w:t>поставки товара</w:t>
      </w:r>
      <w:r w:rsidRPr="008C07E6">
        <w:rPr>
          <w:szCs w:val="24"/>
        </w:rPr>
        <w:t xml:space="preserve"> (Б</w:t>
      </w:r>
      <w:r w:rsidR="00FC03EC">
        <w:rPr>
          <w:szCs w:val="24"/>
        </w:rPr>
        <w:t>п</w:t>
      </w:r>
      <w:r w:rsidRPr="008C07E6">
        <w:rPr>
          <w:szCs w:val="24"/>
        </w:rPr>
        <w:t>) оценивается от 10 до 55 баллов.</w:t>
      </w:r>
    </w:p>
    <w:p w:rsidR="00FF7D73" w:rsidRPr="008C07E6" w:rsidRDefault="00FC03EC" w:rsidP="00FF7D73">
      <w:pPr>
        <w:pStyle w:val="3"/>
        <w:numPr>
          <w:ilvl w:val="0"/>
          <w:numId w:val="0"/>
        </w:numPr>
        <w:ind w:firstLine="720"/>
        <w:rPr>
          <w:szCs w:val="24"/>
        </w:rPr>
      </w:pPr>
      <w:r>
        <w:rPr>
          <w:szCs w:val="24"/>
        </w:rPr>
        <w:t xml:space="preserve">Срок </w:t>
      </w:r>
      <w:r w:rsidRPr="008C07E6">
        <w:t>предоставления гарантий качества на поставленный товар</w:t>
      </w:r>
      <w:r w:rsidRPr="008C07E6">
        <w:rPr>
          <w:szCs w:val="24"/>
        </w:rPr>
        <w:t xml:space="preserve"> </w:t>
      </w:r>
      <w:r w:rsidR="00FF7D73" w:rsidRPr="008C07E6">
        <w:rPr>
          <w:szCs w:val="24"/>
        </w:rPr>
        <w:t>(Б</w:t>
      </w:r>
      <w:r>
        <w:rPr>
          <w:szCs w:val="24"/>
        </w:rPr>
        <w:t>г</w:t>
      </w:r>
      <w:r w:rsidR="00FF7D73" w:rsidRPr="008C07E6">
        <w:rPr>
          <w:szCs w:val="24"/>
        </w:rPr>
        <w:t xml:space="preserve">) оценивается от 10 </w:t>
      </w:r>
      <w:r w:rsidR="00FF7D73" w:rsidRPr="008C07E6">
        <w:rPr>
          <w:szCs w:val="24"/>
        </w:rPr>
        <w:lastRenderedPageBreak/>
        <w:t>до 60 баллов.</w:t>
      </w:r>
    </w:p>
    <w:p w:rsidR="00FF7D73" w:rsidRPr="008C07E6" w:rsidRDefault="00FF7D73" w:rsidP="00FF7D73">
      <w:pPr>
        <w:pStyle w:val="3"/>
        <w:numPr>
          <w:ilvl w:val="0"/>
          <w:numId w:val="0"/>
        </w:numPr>
        <w:ind w:firstLine="720"/>
        <w:rPr>
          <w:szCs w:val="24"/>
        </w:rPr>
      </w:pPr>
      <w:r w:rsidRPr="008C07E6">
        <w:rPr>
          <w:szCs w:val="24"/>
        </w:rPr>
        <w:t>При этом значение (Б</w:t>
      </w:r>
      <w:r w:rsidR="00FC03EC">
        <w:rPr>
          <w:szCs w:val="24"/>
        </w:rPr>
        <w:t>п</w:t>
      </w:r>
      <w:r w:rsidRPr="008C07E6">
        <w:rPr>
          <w:szCs w:val="24"/>
        </w:rPr>
        <w:t>+Б</w:t>
      </w:r>
      <w:r w:rsidR="00FC03EC">
        <w:rPr>
          <w:szCs w:val="24"/>
        </w:rPr>
        <w:t>г</w:t>
      </w:r>
      <w:r w:rsidRPr="008C07E6">
        <w:rPr>
          <w:szCs w:val="24"/>
        </w:rPr>
        <w:t>) применяется с коэффициентом 0,4.</w:t>
      </w:r>
    </w:p>
    <w:p w:rsidR="00487D92" w:rsidRDefault="00487D92" w:rsidP="00FF7D73">
      <w:pPr>
        <w:pStyle w:val="3"/>
        <w:numPr>
          <w:ilvl w:val="0"/>
          <w:numId w:val="0"/>
        </w:numPr>
        <w:ind w:firstLine="720"/>
        <w:rPr>
          <w:szCs w:val="24"/>
        </w:rPr>
      </w:pPr>
      <w:r>
        <w:rPr>
          <w:szCs w:val="24"/>
        </w:rPr>
        <w:t xml:space="preserve">Максимальное количество баллов, которое может получить участник </w:t>
      </w:r>
      <w:r w:rsidRPr="00487D92">
        <w:rPr>
          <w:szCs w:val="24"/>
        </w:rPr>
        <w:t>открыто</w:t>
      </w:r>
      <w:r>
        <w:rPr>
          <w:szCs w:val="24"/>
        </w:rPr>
        <w:t>го</w:t>
      </w:r>
      <w:r w:rsidRPr="00487D92">
        <w:rPr>
          <w:szCs w:val="24"/>
        </w:rPr>
        <w:t xml:space="preserve"> </w:t>
      </w:r>
      <w:r w:rsidRPr="00487D92">
        <w:rPr>
          <w:bCs/>
          <w:szCs w:val="24"/>
        </w:rPr>
        <w:t>запрос</w:t>
      </w:r>
      <w:r>
        <w:rPr>
          <w:bCs/>
          <w:szCs w:val="24"/>
        </w:rPr>
        <w:t>а</w:t>
      </w:r>
      <w:r w:rsidRPr="00487D92">
        <w:rPr>
          <w:bCs/>
          <w:szCs w:val="24"/>
        </w:rPr>
        <w:t xml:space="preserve"> предложений</w:t>
      </w:r>
      <w:r>
        <w:rPr>
          <w:bCs/>
          <w:szCs w:val="24"/>
        </w:rPr>
        <w:t xml:space="preserve"> составляет 100 баллов.</w:t>
      </w:r>
    </w:p>
    <w:p w:rsidR="008C07E6" w:rsidRPr="008C07E6" w:rsidRDefault="008C07E6" w:rsidP="00FF7D73">
      <w:pPr>
        <w:pStyle w:val="af0"/>
        <w:widowControl w:val="0"/>
        <w:suppressAutoHyphens/>
        <w:ind w:left="0" w:firstLine="709"/>
        <w:jc w:val="both"/>
        <w:rPr>
          <w:sz w:val="24"/>
          <w:szCs w:val="24"/>
        </w:rPr>
      </w:pPr>
    </w:p>
    <w:p w:rsidR="003E4885" w:rsidRPr="0025344C" w:rsidRDefault="00A154E5" w:rsidP="00DE40D2">
      <w:pPr>
        <w:widowControl w:val="0"/>
        <w:numPr>
          <w:ilvl w:val="0"/>
          <w:numId w:val="22"/>
        </w:numPr>
        <w:tabs>
          <w:tab w:val="left" w:pos="1134"/>
        </w:tabs>
        <w:suppressAutoHyphens/>
        <w:ind w:left="0" w:firstLine="709"/>
        <w:jc w:val="both"/>
        <w:rPr>
          <w:b/>
          <w:sz w:val="24"/>
          <w:szCs w:val="24"/>
        </w:rPr>
      </w:pPr>
      <w:r w:rsidRPr="0025344C">
        <w:rPr>
          <w:b/>
          <w:sz w:val="24"/>
          <w:szCs w:val="24"/>
        </w:rPr>
        <w:t xml:space="preserve">Порядок оценки и сопоставления заявок на участие в </w:t>
      </w:r>
      <w:r w:rsidR="0025344C" w:rsidRPr="0025344C">
        <w:rPr>
          <w:b/>
          <w:sz w:val="24"/>
          <w:szCs w:val="24"/>
        </w:rPr>
        <w:t xml:space="preserve">открытом </w:t>
      </w:r>
      <w:r w:rsidR="0025344C" w:rsidRPr="0025344C">
        <w:rPr>
          <w:b/>
          <w:bCs/>
          <w:sz w:val="24"/>
          <w:szCs w:val="24"/>
        </w:rPr>
        <w:t>запросе предложений</w:t>
      </w:r>
      <w:r w:rsidRPr="0025344C">
        <w:rPr>
          <w:b/>
          <w:sz w:val="24"/>
          <w:szCs w:val="24"/>
        </w:rPr>
        <w:t>:</w:t>
      </w:r>
    </w:p>
    <w:p w:rsidR="00E42A56" w:rsidRPr="00D42EFA" w:rsidRDefault="00E42A56" w:rsidP="00DE40D2">
      <w:pPr>
        <w:widowControl w:val="0"/>
        <w:suppressAutoHyphens/>
        <w:ind w:firstLine="709"/>
        <w:jc w:val="both"/>
        <w:rPr>
          <w:sz w:val="24"/>
          <w:szCs w:val="24"/>
        </w:rPr>
      </w:pPr>
    </w:p>
    <w:p w:rsidR="00EE0D17" w:rsidRPr="00A7481A" w:rsidRDefault="00992064" w:rsidP="00A7481A">
      <w:pPr>
        <w:pStyle w:val="3"/>
        <w:numPr>
          <w:ilvl w:val="0"/>
          <w:numId w:val="0"/>
        </w:numPr>
        <w:suppressAutoHyphens/>
        <w:ind w:firstLine="720"/>
        <w:rPr>
          <w:szCs w:val="24"/>
        </w:rPr>
      </w:pPr>
      <w:r w:rsidRPr="00A7481A">
        <w:rPr>
          <w:szCs w:val="24"/>
        </w:rPr>
        <w:t xml:space="preserve">Члены закупочной комиссии Заказчика </w:t>
      </w:r>
      <w:r w:rsidR="00EE0D17" w:rsidRPr="00A7481A">
        <w:rPr>
          <w:szCs w:val="24"/>
        </w:rPr>
        <w:t>оценива</w:t>
      </w:r>
      <w:r w:rsidRPr="00A7481A">
        <w:rPr>
          <w:szCs w:val="24"/>
        </w:rPr>
        <w:t>ю</w:t>
      </w:r>
      <w:r w:rsidR="00EE0D17" w:rsidRPr="00A7481A">
        <w:rPr>
          <w:szCs w:val="24"/>
        </w:rPr>
        <w:t>т и сопоставля</w:t>
      </w:r>
      <w:r w:rsidRPr="00A7481A">
        <w:rPr>
          <w:szCs w:val="24"/>
        </w:rPr>
        <w:t>ю</w:t>
      </w:r>
      <w:r w:rsidR="00EE0D17" w:rsidRPr="00A7481A">
        <w:rPr>
          <w:szCs w:val="24"/>
        </w:rPr>
        <w:t xml:space="preserve">т заявки на участие в открытом </w:t>
      </w:r>
      <w:r w:rsidR="00EE0D17" w:rsidRPr="00A7481A">
        <w:rPr>
          <w:bCs/>
          <w:szCs w:val="24"/>
        </w:rPr>
        <w:t>запросе предложений</w:t>
      </w:r>
      <w:r w:rsidR="00EE0D17" w:rsidRPr="00A7481A">
        <w:rPr>
          <w:szCs w:val="24"/>
        </w:rPr>
        <w:t xml:space="preserve">, которые соответствуют требованиям настоящей документации открытого </w:t>
      </w:r>
      <w:r w:rsidR="00EE0D17" w:rsidRPr="00A7481A">
        <w:rPr>
          <w:bCs/>
          <w:szCs w:val="24"/>
        </w:rPr>
        <w:t>запроса предложений</w:t>
      </w:r>
      <w:r w:rsidRPr="00A7481A">
        <w:rPr>
          <w:bCs/>
          <w:szCs w:val="24"/>
        </w:rPr>
        <w:t xml:space="preserve">, </w:t>
      </w:r>
      <w:r w:rsidRPr="00A7481A">
        <w:rPr>
          <w:szCs w:val="24"/>
        </w:rPr>
        <w:t>проводят анализ цен, сроков поставки товара и предоставления гарантий качества на поставленный товар в целях выявления лучших условий и</w:t>
      </w:r>
      <w:r w:rsidRPr="00A7481A">
        <w:rPr>
          <w:szCs w:val="24"/>
        </w:rPr>
        <w:t>с</w:t>
      </w:r>
      <w:r w:rsidRPr="00A7481A">
        <w:rPr>
          <w:szCs w:val="24"/>
        </w:rPr>
        <w:t>полнения договора</w:t>
      </w:r>
      <w:r w:rsidR="00EE0D17" w:rsidRPr="00A7481A">
        <w:rPr>
          <w:szCs w:val="24"/>
        </w:rPr>
        <w:t>.</w:t>
      </w:r>
    </w:p>
    <w:p w:rsidR="00EE0D17" w:rsidRPr="00A7481A" w:rsidRDefault="00EE0D17" w:rsidP="00A7481A">
      <w:pPr>
        <w:pStyle w:val="3"/>
        <w:numPr>
          <w:ilvl w:val="0"/>
          <w:numId w:val="0"/>
        </w:numPr>
        <w:suppressAutoHyphens/>
        <w:ind w:firstLine="720"/>
        <w:rPr>
          <w:szCs w:val="24"/>
        </w:rPr>
      </w:pPr>
      <w:r w:rsidRPr="00A7481A">
        <w:rPr>
          <w:szCs w:val="24"/>
        </w:rPr>
        <w:t xml:space="preserve">Предложения участников открытого </w:t>
      </w:r>
      <w:r w:rsidRPr="00A7481A">
        <w:rPr>
          <w:bCs/>
          <w:szCs w:val="24"/>
        </w:rPr>
        <w:t>запроса предложений</w:t>
      </w:r>
      <w:r w:rsidRPr="00A7481A">
        <w:rPr>
          <w:szCs w:val="24"/>
        </w:rPr>
        <w:t xml:space="preserve"> ранжируются по каждому критерию в частности и по совокупности с присвоением порядковых номеров.</w:t>
      </w:r>
    </w:p>
    <w:p w:rsidR="00EE0D17" w:rsidRPr="00A7481A" w:rsidRDefault="00EE0D17" w:rsidP="00A7481A">
      <w:pPr>
        <w:pStyle w:val="3"/>
        <w:numPr>
          <w:ilvl w:val="0"/>
          <w:numId w:val="0"/>
        </w:numPr>
        <w:suppressAutoHyphens/>
        <w:ind w:firstLine="720"/>
        <w:rPr>
          <w:szCs w:val="24"/>
        </w:rPr>
      </w:pPr>
      <w:r w:rsidRPr="00A7481A">
        <w:rPr>
          <w:szCs w:val="24"/>
        </w:rPr>
        <w:t>Оценка по критериям проводится по бальной системе.</w:t>
      </w:r>
    </w:p>
    <w:p w:rsidR="007D3071" w:rsidRDefault="007D3071" w:rsidP="007D3071">
      <w:pPr>
        <w:widowControl w:val="0"/>
        <w:suppressAutoHyphens/>
        <w:adjustRightInd w:val="0"/>
        <w:ind w:firstLine="720"/>
        <w:jc w:val="both"/>
        <w:rPr>
          <w:sz w:val="24"/>
          <w:szCs w:val="24"/>
        </w:rPr>
      </w:pPr>
      <w:r w:rsidRPr="00A7481A">
        <w:rPr>
          <w:sz w:val="24"/>
          <w:szCs w:val="24"/>
        </w:rPr>
        <w:t xml:space="preserve">На основании результатов оценки и сопоставления заявок на участие в открытом </w:t>
      </w:r>
      <w:r w:rsidRPr="00A7481A">
        <w:rPr>
          <w:bCs/>
          <w:sz w:val="24"/>
          <w:szCs w:val="24"/>
        </w:rPr>
        <w:t>запросе предложений</w:t>
      </w:r>
      <w:r>
        <w:rPr>
          <w:bCs/>
          <w:sz w:val="24"/>
          <w:szCs w:val="24"/>
        </w:rPr>
        <w:t>,</w:t>
      </w:r>
      <w:r w:rsidRPr="00A7481A">
        <w:rPr>
          <w:sz w:val="24"/>
          <w:szCs w:val="24"/>
        </w:rPr>
        <w:t xml:space="preserve"> </w:t>
      </w:r>
      <w:r>
        <w:rPr>
          <w:sz w:val="24"/>
          <w:szCs w:val="24"/>
        </w:rPr>
        <w:t>Заказчиком</w:t>
      </w:r>
      <w:r w:rsidRPr="00A03475">
        <w:rPr>
          <w:sz w:val="24"/>
          <w:szCs w:val="24"/>
        </w:rPr>
        <w:t xml:space="preserve"> каждой заявке на участие в </w:t>
      </w:r>
      <w:r w:rsidRPr="00A7481A">
        <w:rPr>
          <w:sz w:val="24"/>
          <w:szCs w:val="24"/>
        </w:rPr>
        <w:t xml:space="preserve">открытом </w:t>
      </w:r>
      <w:r w:rsidRPr="00A7481A">
        <w:rPr>
          <w:bCs/>
          <w:sz w:val="24"/>
          <w:szCs w:val="24"/>
        </w:rPr>
        <w:t>запросе предложений</w:t>
      </w:r>
      <w:r w:rsidRPr="00A7481A">
        <w:rPr>
          <w:sz w:val="24"/>
          <w:szCs w:val="24"/>
        </w:rPr>
        <w:t xml:space="preserve"> </w:t>
      </w:r>
      <w:r w:rsidRPr="00A03475">
        <w:rPr>
          <w:sz w:val="24"/>
          <w:szCs w:val="24"/>
        </w:rPr>
        <w:t>относительно других по мере уменьшения степени выгодности содержащихся в них условий исполнения договора присваив</w:t>
      </w:r>
      <w:r w:rsidRPr="00A03475">
        <w:rPr>
          <w:sz w:val="24"/>
          <w:szCs w:val="24"/>
        </w:rPr>
        <w:t>а</w:t>
      </w:r>
      <w:r w:rsidRPr="00A03475">
        <w:rPr>
          <w:sz w:val="24"/>
          <w:szCs w:val="24"/>
        </w:rPr>
        <w:t xml:space="preserve">ется порядковый номер. Заявке на участие </w:t>
      </w:r>
      <w:r>
        <w:rPr>
          <w:sz w:val="24"/>
          <w:szCs w:val="24"/>
        </w:rPr>
        <w:t xml:space="preserve">в </w:t>
      </w:r>
      <w:r w:rsidRPr="00A7481A">
        <w:rPr>
          <w:sz w:val="24"/>
          <w:szCs w:val="24"/>
        </w:rPr>
        <w:t xml:space="preserve">открытом </w:t>
      </w:r>
      <w:r w:rsidRPr="00A7481A">
        <w:rPr>
          <w:bCs/>
          <w:sz w:val="24"/>
          <w:szCs w:val="24"/>
        </w:rPr>
        <w:t>запросе предложений</w:t>
      </w:r>
      <w:r w:rsidRPr="00A03475">
        <w:rPr>
          <w:sz w:val="24"/>
          <w:szCs w:val="24"/>
        </w:rPr>
        <w:t>, в которой содержатся лучшие условия исполнения договора, присваивается первый номер.</w:t>
      </w:r>
    </w:p>
    <w:p w:rsidR="007D3071" w:rsidRPr="00A03475" w:rsidRDefault="007D3071" w:rsidP="007D3071">
      <w:pPr>
        <w:widowControl w:val="0"/>
        <w:suppressAutoHyphens/>
        <w:adjustRightInd w:val="0"/>
        <w:ind w:firstLine="720"/>
        <w:jc w:val="both"/>
        <w:rPr>
          <w:sz w:val="24"/>
          <w:szCs w:val="24"/>
        </w:rPr>
      </w:pPr>
      <w:r w:rsidRPr="00A7481A">
        <w:rPr>
          <w:sz w:val="24"/>
          <w:szCs w:val="24"/>
        </w:rPr>
        <w:t xml:space="preserve">В случае равенства условий исполнения договора и как следствие - баллов, набранных участниками открытого </w:t>
      </w:r>
      <w:r w:rsidRPr="00A7481A">
        <w:rPr>
          <w:bCs/>
          <w:sz w:val="24"/>
          <w:szCs w:val="24"/>
        </w:rPr>
        <w:t>запроса предложений</w:t>
      </w:r>
      <w:r w:rsidRPr="00A7481A">
        <w:rPr>
          <w:sz w:val="24"/>
          <w:szCs w:val="24"/>
        </w:rPr>
        <w:t xml:space="preserve">, меньший порядковый номер присваивается заявке на участие в открытом </w:t>
      </w:r>
      <w:r w:rsidRPr="00A7481A">
        <w:rPr>
          <w:bCs/>
          <w:sz w:val="24"/>
          <w:szCs w:val="24"/>
        </w:rPr>
        <w:t>запросе предложений</w:t>
      </w:r>
      <w:r w:rsidRPr="00A7481A">
        <w:rPr>
          <w:sz w:val="24"/>
          <w:szCs w:val="24"/>
        </w:rPr>
        <w:t xml:space="preserve">, которая поступила ранее других заявок на участие в открытом </w:t>
      </w:r>
      <w:r w:rsidRPr="00A7481A">
        <w:rPr>
          <w:bCs/>
          <w:sz w:val="24"/>
          <w:szCs w:val="24"/>
        </w:rPr>
        <w:t>запросе предложений</w:t>
      </w:r>
      <w:r w:rsidRPr="00A7481A">
        <w:rPr>
          <w:sz w:val="24"/>
          <w:szCs w:val="24"/>
        </w:rPr>
        <w:t xml:space="preserve"> содержащих такие условия</w:t>
      </w:r>
      <w:r w:rsidRPr="00A03475">
        <w:rPr>
          <w:sz w:val="24"/>
          <w:szCs w:val="24"/>
        </w:rPr>
        <w:t>.</w:t>
      </w:r>
    </w:p>
    <w:p w:rsidR="007D3071" w:rsidRPr="00A7481A" w:rsidRDefault="007D3071" w:rsidP="007D3071">
      <w:pPr>
        <w:widowControl w:val="0"/>
        <w:suppressAutoHyphens/>
        <w:adjustRightInd w:val="0"/>
        <w:ind w:firstLine="720"/>
        <w:jc w:val="both"/>
        <w:rPr>
          <w:sz w:val="24"/>
          <w:szCs w:val="24"/>
        </w:rPr>
      </w:pPr>
      <w:r w:rsidRPr="00A7481A">
        <w:rPr>
          <w:sz w:val="24"/>
          <w:szCs w:val="24"/>
        </w:rPr>
        <w:t xml:space="preserve">Победителем в открытом </w:t>
      </w:r>
      <w:r w:rsidRPr="00A7481A">
        <w:rPr>
          <w:bCs/>
          <w:sz w:val="24"/>
          <w:szCs w:val="24"/>
        </w:rPr>
        <w:t>запросе предложений</w:t>
      </w:r>
      <w:r w:rsidRPr="00A7481A">
        <w:rPr>
          <w:sz w:val="24"/>
          <w:szCs w:val="24"/>
        </w:rPr>
        <w:t xml:space="preserve"> признается участник, предложивший лучшие условия исполн</w:t>
      </w:r>
      <w:r w:rsidRPr="00A7481A">
        <w:rPr>
          <w:sz w:val="24"/>
          <w:szCs w:val="24"/>
        </w:rPr>
        <w:t>е</w:t>
      </w:r>
      <w:r w:rsidRPr="00A7481A">
        <w:rPr>
          <w:sz w:val="24"/>
          <w:szCs w:val="24"/>
        </w:rPr>
        <w:t xml:space="preserve">ния договора и заявке на участие в открытом </w:t>
      </w:r>
      <w:r w:rsidRPr="00A7481A">
        <w:rPr>
          <w:bCs/>
          <w:sz w:val="24"/>
          <w:szCs w:val="24"/>
        </w:rPr>
        <w:t>запросе предложений</w:t>
      </w:r>
      <w:r w:rsidRPr="00A7481A">
        <w:rPr>
          <w:sz w:val="24"/>
          <w:szCs w:val="24"/>
        </w:rPr>
        <w:t xml:space="preserve"> которого присвоен первый номер.</w:t>
      </w:r>
    </w:p>
    <w:p w:rsidR="00A7481A" w:rsidRPr="00A7481A" w:rsidRDefault="00A7481A" w:rsidP="00A7481A">
      <w:pPr>
        <w:pStyle w:val="af0"/>
        <w:widowControl w:val="0"/>
        <w:suppressAutoHyphens/>
        <w:ind w:left="0" w:firstLine="709"/>
        <w:jc w:val="both"/>
        <w:rPr>
          <w:sz w:val="24"/>
          <w:szCs w:val="24"/>
        </w:rPr>
      </w:pPr>
    </w:p>
    <w:p w:rsidR="00956DBF" w:rsidRDefault="00956DBF" w:rsidP="00D42EFA">
      <w:pPr>
        <w:widowControl w:val="0"/>
        <w:tabs>
          <w:tab w:val="num" w:pos="540"/>
        </w:tabs>
        <w:suppressAutoHyphens/>
        <w:ind w:firstLine="709"/>
        <w:jc w:val="both"/>
        <w:rPr>
          <w:sz w:val="24"/>
          <w:szCs w:val="24"/>
        </w:rPr>
      </w:pPr>
    </w:p>
    <w:p w:rsidR="00956DBF" w:rsidRDefault="00956DBF" w:rsidP="00D42EFA">
      <w:pPr>
        <w:widowControl w:val="0"/>
        <w:tabs>
          <w:tab w:val="num" w:pos="540"/>
        </w:tabs>
        <w:suppressAutoHyphens/>
        <w:ind w:firstLine="709"/>
        <w:jc w:val="both"/>
        <w:rPr>
          <w:sz w:val="24"/>
          <w:szCs w:val="24"/>
        </w:rPr>
      </w:pPr>
    </w:p>
    <w:p w:rsidR="005813FE" w:rsidRDefault="009C2BA7" w:rsidP="00D42EFA">
      <w:pPr>
        <w:widowControl w:val="0"/>
        <w:tabs>
          <w:tab w:val="num" w:pos="540"/>
        </w:tabs>
        <w:suppressAutoHyphens/>
        <w:ind w:firstLine="709"/>
        <w:jc w:val="both"/>
        <w:rPr>
          <w:b/>
          <w:sz w:val="24"/>
          <w:szCs w:val="24"/>
        </w:rPr>
      </w:pPr>
      <w:r w:rsidRPr="009C2BA7">
        <w:rPr>
          <w:b/>
          <w:sz w:val="24"/>
          <w:szCs w:val="24"/>
        </w:rPr>
        <w:t>ПРИЛОЖЕНИЯ:</w:t>
      </w:r>
    </w:p>
    <w:p w:rsidR="002E7129" w:rsidRPr="002E7129" w:rsidRDefault="002E7129" w:rsidP="00D42EFA">
      <w:pPr>
        <w:widowControl w:val="0"/>
        <w:tabs>
          <w:tab w:val="num" w:pos="540"/>
        </w:tabs>
        <w:suppressAutoHyphens/>
        <w:ind w:firstLine="709"/>
        <w:jc w:val="both"/>
        <w:rPr>
          <w:sz w:val="24"/>
          <w:szCs w:val="24"/>
        </w:rPr>
      </w:pPr>
    </w:p>
    <w:p w:rsidR="009C2BA7" w:rsidRPr="00144B6F" w:rsidRDefault="007D54F8" w:rsidP="00144B6F">
      <w:pPr>
        <w:widowControl w:val="0"/>
        <w:numPr>
          <w:ilvl w:val="0"/>
          <w:numId w:val="27"/>
        </w:numPr>
        <w:tabs>
          <w:tab w:val="left" w:pos="993"/>
        </w:tabs>
        <w:suppressAutoHyphens/>
        <w:ind w:left="0" w:firstLine="709"/>
        <w:jc w:val="both"/>
        <w:rPr>
          <w:sz w:val="24"/>
          <w:szCs w:val="24"/>
        </w:rPr>
      </w:pPr>
      <w:r w:rsidRPr="00144B6F">
        <w:rPr>
          <w:sz w:val="24"/>
          <w:szCs w:val="24"/>
        </w:rPr>
        <w:t xml:space="preserve">Рекомендуемая форма </w:t>
      </w:r>
      <w:r w:rsidR="009C2BA7" w:rsidRPr="00144B6F">
        <w:rPr>
          <w:sz w:val="24"/>
          <w:szCs w:val="24"/>
        </w:rPr>
        <w:t>Заявк</w:t>
      </w:r>
      <w:r w:rsidR="00FF7847">
        <w:rPr>
          <w:sz w:val="24"/>
          <w:szCs w:val="24"/>
        </w:rPr>
        <w:t>и</w:t>
      </w:r>
      <w:r w:rsidR="009C2BA7" w:rsidRPr="00144B6F">
        <w:rPr>
          <w:sz w:val="24"/>
          <w:szCs w:val="24"/>
        </w:rPr>
        <w:t xml:space="preserve"> на участие в </w:t>
      </w:r>
      <w:r w:rsidR="004239E4" w:rsidRPr="00A7481A">
        <w:rPr>
          <w:sz w:val="24"/>
          <w:szCs w:val="24"/>
        </w:rPr>
        <w:t xml:space="preserve">открытом </w:t>
      </w:r>
      <w:r w:rsidR="004239E4" w:rsidRPr="00A7481A">
        <w:rPr>
          <w:bCs/>
          <w:sz w:val="24"/>
          <w:szCs w:val="24"/>
        </w:rPr>
        <w:t>запросе предложений</w:t>
      </w:r>
      <w:r w:rsidR="009C2BA7" w:rsidRPr="00144B6F">
        <w:rPr>
          <w:sz w:val="24"/>
          <w:szCs w:val="24"/>
        </w:rPr>
        <w:t>.</w:t>
      </w:r>
    </w:p>
    <w:p w:rsidR="002B0F02" w:rsidRPr="00144B6F" w:rsidRDefault="00144B6F" w:rsidP="00144B6F">
      <w:pPr>
        <w:widowControl w:val="0"/>
        <w:numPr>
          <w:ilvl w:val="0"/>
          <w:numId w:val="27"/>
        </w:numPr>
        <w:tabs>
          <w:tab w:val="left" w:pos="993"/>
        </w:tabs>
        <w:suppressAutoHyphens/>
        <w:ind w:left="0" w:firstLine="709"/>
        <w:jc w:val="both"/>
        <w:rPr>
          <w:sz w:val="24"/>
          <w:szCs w:val="24"/>
        </w:rPr>
      </w:pPr>
      <w:r w:rsidRPr="00144B6F">
        <w:rPr>
          <w:sz w:val="24"/>
          <w:szCs w:val="24"/>
        </w:rPr>
        <w:t>Рекомендуемая форма сведений о поставляемом товаре</w:t>
      </w:r>
      <w:r>
        <w:rPr>
          <w:sz w:val="24"/>
          <w:szCs w:val="24"/>
        </w:rPr>
        <w:t>.</w:t>
      </w:r>
    </w:p>
    <w:p w:rsidR="00BA5149" w:rsidRPr="00144B6F" w:rsidRDefault="00BA5149" w:rsidP="00144B6F">
      <w:pPr>
        <w:widowControl w:val="0"/>
        <w:numPr>
          <w:ilvl w:val="0"/>
          <w:numId w:val="27"/>
        </w:numPr>
        <w:tabs>
          <w:tab w:val="left" w:pos="993"/>
        </w:tabs>
        <w:suppressAutoHyphens/>
        <w:ind w:left="0" w:firstLine="709"/>
        <w:jc w:val="both"/>
        <w:rPr>
          <w:sz w:val="24"/>
          <w:szCs w:val="24"/>
        </w:rPr>
      </w:pPr>
      <w:r w:rsidRPr="00144B6F">
        <w:rPr>
          <w:sz w:val="24"/>
          <w:szCs w:val="24"/>
        </w:rPr>
        <w:t>Проект договора.</w:t>
      </w:r>
    </w:p>
    <w:p w:rsidR="005813FE" w:rsidRPr="00D42EFA" w:rsidRDefault="005813FE" w:rsidP="00D42EFA">
      <w:pPr>
        <w:widowControl w:val="0"/>
        <w:suppressAutoHyphens/>
        <w:ind w:firstLine="709"/>
        <w:jc w:val="both"/>
        <w:rPr>
          <w:sz w:val="24"/>
          <w:szCs w:val="24"/>
        </w:rPr>
      </w:pPr>
    </w:p>
    <w:p w:rsidR="003D6286" w:rsidRPr="00A52048" w:rsidRDefault="003D6209" w:rsidP="0072468E">
      <w:pPr>
        <w:widowControl w:val="0"/>
        <w:suppressAutoHyphens/>
        <w:jc w:val="right"/>
        <w:rPr>
          <w:b/>
          <w:sz w:val="24"/>
          <w:szCs w:val="24"/>
        </w:rPr>
      </w:pPr>
      <w:r w:rsidRPr="00D42EFA">
        <w:rPr>
          <w:sz w:val="24"/>
          <w:szCs w:val="24"/>
        </w:rPr>
        <w:br w:type="page"/>
      </w:r>
      <w:r w:rsidR="00273D31" w:rsidRPr="00A52048">
        <w:rPr>
          <w:b/>
          <w:sz w:val="24"/>
          <w:szCs w:val="24"/>
        </w:rPr>
        <w:lastRenderedPageBreak/>
        <w:t>Приложение № 1</w:t>
      </w:r>
    </w:p>
    <w:p w:rsidR="00273D31" w:rsidRPr="00A52048" w:rsidRDefault="00273D31" w:rsidP="0072468E">
      <w:pPr>
        <w:widowControl w:val="0"/>
        <w:suppressAutoHyphens/>
        <w:jc w:val="right"/>
        <w:rPr>
          <w:sz w:val="24"/>
          <w:szCs w:val="24"/>
        </w:rPr>
      </w:pPr>
      <w:r w:rsidRPr="00A52048">
        <w:rPr>
          <w:sz w:val="24"/>
          <w:szCs w:val="24"/>
        </w:rPr>
        <w:t xml:space="preserve">к </w:t>
      </w:r>
      <w:r w:rsidR="00722648">
        <w:rPr>
          <w:sz w:val="24"/>
          <w:szCs w:val="24"/>
        </w:rPr>
        <w:t>документации</w:t>
      </w:r>
      <w:r w:rsidR="0072468E" w:rsidRPr="00A52048">
        <w:rPr>
          <w:sz w:val="24"/>
          <w:szCs w:val="24"/>
        </w:rPr>
        <w:t xml:space="preserve"> открытого</w:t>
      </w:r>
      <w:r w:rsidRPr="00A52048">
        <w:rPr>
          <w:sz w:val="24"/>
          <w:szCs w:val="24"/>
        </w:rPr>
        <w:t xml:space="preserve"> </w:t>
      </w:r>
      <w:r w:rsidR="004239E4" w:rsidRPr="00A7481A">
        <w:rPr>
          <w:bCs/>
          <w:sz w:val="24"/>
          <w:szCs w:val="24"/>
        </w:rPr>
        <w:t>запрос</w:t>
      </w:r>
      <w:r w:rsidR="004239E4">
        <w:rPr>
          <w:bCs/>
          <w:sz w:val="24"/>
          <w:szCs w:val="24"/>
        </w:rPr>
        <w:t>а</w:t>
      </w:r>
      <w:r w:rsidR="004239E4" w:rsidRPr="00A7481A">
        <w:rPr>
          <w:bCs/>
          <w:sz w:val="24"/>
          <w:szCs w:val="24"/>
        </w:rPr>
        <w:t xml:space="preserve"> предложений</w:t>
      </w:r>
    </w:p>
    <w:p w:rsidR="003D6286" w:rsidRDefault="003D6286" w:rsidP="0072468E">
      <w:pPr>
        <w:pStyle w:val="a4"/>
        <w:widowControl w:val="0"/>
        <w:suppressAutoHyphens/>
        <w:jc w:val="center"/>
        <w:rPr>
          <w:rFonts w:ascii="Times New Roman" w:hAnsi="Times New Roman"/>
          <w:sz w:val="24"/>
          <w:szCs w:val="24"/>
        </w:rPr>
      </w:pPr>
    </w:p>
    <w:p w:rsidR="00A52048" w:rsidRDefault="00A52048" w:rsidP="0072468E">
      <w:pPr>
        <w:pStyle w:val="a4"/>
        <w:widowControl w:val="0"/>
        <w:suppressAutoHyphens/>
        <w:jc w:val="center"/>
        <w:rPr>
          <w:rFonts w:ascii="Times New Roman" w:hAnsi="Times New Roman"/>
          <w:sz w:val="24"/>
          <w:szCs w:val="24"/>
        </w:rPr>
      </w:pPr>
    </w:p>
    <w:p w:rsidR="00A52048" w:rsidRPr="00D42EFA" w:rsidRDefault="00A52048" w:rsidP="0072468E">
      <w:pPr>
        <w:pStyle w:val="a4"/>
        <w:widowControl w:val="0"/>
        <w:suppressAutoHyphens/>
        <w:jc w:val="center"/>
        <w:rPr>
          <w:rFonts w:ascii="Times New Roman" w:hAnsi="Times New Roman"/>
          <w:sz w:val="24"/>
          <w:szCs w:val="24"/>
        </w:rPr>
      </w:pPr>
    </w:p>
    <w:p w:rsidR="00316EE5" w:rsidRDefault="0097385A" w:rsidP="0097385A">
      <w:pPr>
        <w:pStyle w:val="30"/>
        <w:widowControl w:val="0"/>
        <w:spacing w:after="0"/>
        <w:jc w:val="center"/>
        <w:rPr>
          <w:b/>
          <w:bCs/>
          <w:sz w:val="24"/>
          <w:szCs w:val="24"/>
        </w:rPr>
      </w:pPr>
      <w:r w:rsidRPr="0079370F">
        <w:rPr>
          <w:b/>
          <w:bCs/>
          <w:sz w:val="24"/>
          <w:szCs w:val="24"/>
        </w:rPr>
        <w:t>ЗАЯВКА</w:t>
      </w:r>
    </w:p>
    <w:p w:rsidR="0097385A" w:rsidRPr="0079370F" w:rsidRDefault="0097385A" w:rsidP="0097385A">
      <w:pPr>
        <w:pStyle w:val="30"/>
        <w:widowControl w:val="0"/>
        <w:spacing w:after="0"/>
        <w:jc w:val="center"/>
        <w:rPr>
          <w:b/>
          <w:bCs/>
          <w:sz w:val="24"/>
          <w:szCs w:val="24"/>
        </w:rPr>
      </w:pPr>
      <w:r w:rsidRPr="0079370F">
        <w:rPr>
          <w:b/>
          <w:bCs/>
          <w:sz w:val="24"/>
          <w:szCs w:val="24"/>
        </w:rPr>
        <w:t xml:space="preserve">НА УЧАСТИЕ В </w:t>
      </w:r>
      <w:r w:rsidR="00316EE5">
        <w:rPr>
          <w:b/>
          <w:bCs/>
          <w:sz w:val="24"/>
          <w:szCs w:val="24"/>
        </w:rPr>
        <w:t xml:space="preserve">ОТКРЫТОМ ЗАПРОСЕ </w:t>
      </w:r>
      <w:r w:rsidR="00456841">
        <w:rPr>
          <w:b/>
          <w:bCs/>
          <w:sz w:val="24"/>
          <w:szCs w:val="24"/>
        </w:rPr>
        <w:t>ПРЕДЛОЖЕНИЙ</w:t>
      </w:r>
    </w:p>
    <w:p w:rsidR="0097385A" w:rsidRPr="00F712C3" w:rsidRDefault="0097385A" w:rsidP="0097385A">
      <w:pPr>
        <w:widowControl w:val="0"/>
        <w:jc w:val="center"/>
        <w:rPr>
          <w:i/>
        </w:rPr>
      </w:pPr>
      <w:r w:rsidRPr="00F712C3">
        <w:rPr>
          <w:bCs/>
          <w:i/>
        </w:rPr>
        <w:t>(РЕКОМЕНДУЕМАЯ ФОРМА)</w:t>
      </w:r>
    </w:p>
    <w:p w:rsidR="004239E4" w:rsidRPr="00456841" w:rsidRDefault="004239E4" w:rsidP="00456841">
      <w:pPr>
        <w:pStyle w:val="30"/>
        <w:widowControl w:val="0"/>
        <w:suppressAutoHyphens/>
        <w:spacing w:after="0"/>
        <w:jc w:val="center"/>
        <w:rPr>
          <w:sz w:val="24"/>
          <w:szCs w:val="24"/>
        </w:rPr>
      </w:pPr>
    </w:p>
    <w:p w:rsidR="0097385A" w:rsidRPr="00456841" w:rsidRDefault="0097385A" w:rsidP="00456841">
      <w:pPr>
        <w:pStyle w:val="30"/>
        <w:widowControl w:val="0"/>
        <w:suppressAutoHyphens/>
        <w:spacing w:after="0"/>
        <w:jc w:val="both"/>
        <w:rPr>
          <w:bCs/>
          <w:sz w:val="24"/>
          <w:szCs w:val="24"/>
        </w:rPr>
      </w:pPr>
      <w:r w:rsidRPr="00456841">
        <w:rPr>
          <w:sz w:val="24"/>
          <w:szCs w:val="24"/>
        </w:rPr>
        <w:t>на право заключения Договора с ФГУ</w:t>
      </w:r>
      <w:r w:rsidR="00316EE5" w:rsidRPr="00456841">
        <w:rPr>
          <w:sz w:val="24"/>
          <w:szCs w:val="24"/>
        </w:rPr>
        <w:t>П</w:t>
      </w:r>
      <w:r w:rsidRPr="00456841">
        <w:rPr>
          <w:sz w:val="24"/>
          <w:szCs w:val="24"/>
        </w:rPr>
        <w:t xml:space="preserve"> </w:t>
      </w:r>
      <w:r w:rsidR="00316EE5" w:rsidRPr="00456841">
        <w:rPr>
          <w:sz w:val="24"/>
          <w:szCs w:val="24"/>
        </w:rPr>
        <w:t>«НПО «Техномаш»</w:t>
      </w:r>
      <w:r w:rsidRPr="00456841">
        <w:rPr>
          <w:sz w:val="24"/>
          <w:szCs w:val="24"/>
        </w:rPr>
        <w:t xml:space="preserve"> на </w:t>
      </w:r>
      <w:r w:rsidR="00316EE5" w:rsidRPr="00456841">
        <w:rPr>
          <w:bCs/>
          <w:sz w:val="24"/>
          <w:szCs w:val="24"/>
        </w:rPr>
        <w:t>поставку</w:t>
      </w:r>
      <w:r w:rsidR="00456841" w:rsidRPr="00456841">
        <w:rPr>
          <w:bCs/>
          <w:sz w:val="24"/>
          <w:szCs w:val="24"/>
        </w:rPr>
        <w:t xml:space="preserve"> </w:t>
      </w:r>
      <w:r w:rsidR="00456841">
        <w:rPr>
          <w:color w:val="17019B"/>
          <w:sz w:val="24"/>
          <w:szCs w:val="24"/>
        </w:rPr>
        <w:t>у</w:t>
      </w:r>
      <w:r w:rsidR="00456841" w:rsidRPr="00456841">
        <w:rPr>
          <w:color w:val="17019B"/>
          <w:sz w:val="24"/>
          <w:szCs w:val="24"/>
        </w:rPr>
        <w:t>становк</w:t>
      </w:r>
      <w:r w:rsidR="00456841">
        <w:rPr>
          <w:color w:val="17019B"/>
          <w:sz w:val="24"/>
          <w:szCs w:val="24"/>
        </w:rPr>
        <w:t>и</w:t>
      </w:r>
      <w:r w:rsidR="00456841" w:rsidRPr="00456841">
        <w:rPr>
          <w:color w:val="17019B"/>
          <w:sz w:val="24"/>
          <w:szCs w:val="24"/>
        </w:rPr>
        <w:t xml:space="preserve"> быстрого прототипирования и расходных материалов</w:t>
      </w:r>
      <w:r w:rsidRPr="00456841">
        <w:rPr>
          <w:bCs/>
          <w:sz w:val="24"/>
          <w:szCs w:val="24"/>
        </w:rPr>
        <w:t>.</w:t>
      </w:r>
    </w:p>
    <w:p w:rsidR="004239E4" w:rsidRPr="00456841" w:rsidRDefault="004239E4" w:rsidP="004239E4">
      <w:pPr>
        <w:pStyle w:val="30"/>
        <w:widowControl w:val="0"/>
        <w:suppressAutoHyphens/>
        <w:spacing w:after="0"/>
        <w:jc w:val="center"/>
        <w:rPr>
          <w:bCs/>
          <w:sz w:val="24"/>
          <w:szCs w:val="24"/>
        </w:rPr>
      </w:pPr>
    </w:p>
    <w:p w:rsidR="0097385A" w:rsidRPr="002E00DD" w:rsidRDefault="00271F62" w:rsidP="00456841">
      <w:pPr>
        <w:pStyle w:val="30"/>
        <w:widowControl w:val="0"/>
        <w:suppressAutoHyphens/>
        <w:spacing w:after="0"/>
        <w:ind w:firstLine="720"/>
        <w:jc w:val="both"/>
        <w:rPr>
          <w:sz w:val="24"/>
          <w:szCs w:val="24"/>
        </w:rPr>
      </w:pPr>
      <w:r w:rsidRPr="00456841">
        <w:rPr>
          <w:sz w:val="24"/>
          <w:szCs w:val="24"/>
        </w:rPr>
        <w:t xml:space="preserve">1. </w:t>
      </w:r>
      <w:r w:rsidR="0097385A" w:rsidRPr="00456841">
        <w:rPr>
          <w:sz w:val="24"/>
          <w:szCs w:val="24"/>
        </w:rPr>
        <w:t xml:space="preserve">Изучив </w:t>
      </w:r>
      <w:r w:rsidR="00E36284">
        <w:rPr>
          <w:sz w:val="24"/>
          <w:szCs w:val="24"/>
        </w:rPr>
        <w:t>документацию</w:t>
      </w:r>
      <w:r w:rsidR="00870C9C" w:rsidRPr="00456841">
        <w:rPr>
          <w:sz w:val="24"/>
          <w:szCs w:val="24"/>
        </w:rPr>
        <w:t xml:space="preserve"> открытого </w:t>
      </w:r>
      <w:r w:rsidR="004239E4" w:rsidRPr="00A7481A">
        <w:rPr>
          <w:bCs/>
          <w:sz w:val="24"/>
          <w:szCs w:val="24"/>
        </w:rPr>
        <w:t>запрос</w:t>
      </w:r>
      <w:r w:rsidR="004239E4">
        <w:rPr>
          <w:bCs/>
          <w:sz w:val="24"/>
          <w:szCs w:val="24"/>
        </w:rPr>
        <w:t>а</w:t>
      </w:r>
      <w:r w:rsidR="004239E4" w:rsidRPr="00A7481A">
        <w:rPr>
          <w:bCs/>
          <w:sz w:val="24"/>
          <w:szCs w:val="24"/>
        </w:rPr>
        <w:t xml:space="preserve"> предложений</w:t>
      </w:r>
      <w:r w:rsidR="004239E4" w:rsidRPr="00A7481A">
        <w:rPr>
          <w:sz w:val="24"/>
          <w:szCs w:val="24"/>
        </w:rPr>
        <w:t xml:space="preserve"> </w:t>
      </w:r>
      <w:r w:rsidR="0097385A" w:rsidRPr="00456841">
        <w:rPr>
          <w:sz w:val="24"/>
          <w:szCs w:val="24"/>
        </w:rPr>
        <w:t xml:space="preserve">на право заключения вышеупомянутого Договора, а также применимые к данному </w:t>
      </w:r>
      <w:r w:rsidR="004239E4" w:rsidRPr="00A7481A">
        <w:rPr>
          <w:sz w:val="24"/>
          <w:szCs w:val="24"/>
        </w:rPr>
        <w:t>открытом</w:t>
      </w:r>
      <w:r w:rsidR="004239E4">
        <w:rPr>
          <w:sz w:val="24"/>
          <w:szCs w:val="24"/>
        </w:rPr>
        <w:t>у</w:t>
      </w:r>
      <w:r w:rsidR="004239E4" w:rsidRPr="00A7481A">
        <w:rPr>
          <w:sz w:val="24"/>
          <w:szCs w:val="24"/>
        </w:rPr>
        <w:t xml:space="preserve"> </w:t>
      </w:r>
      <w:r w:rsidR="004239E4" w:rsidRPr="00A7481A">
        <w:rPr>
          <w:bCs/>
          <w:sz w:val="24"/>
          <w:szCs w:val="24"/>
        </w:rPr>
        <w:t>запрос</w:t>
      </w:r>
      <w:r w:rsidR="004239E4">
        <w:rPr>
          <w:bCs/>
          <w:sz w:val="24"/>
          <w:szCs w:val="24"/>
        </w:rPr>
        <w:t>у</w:t>
      </w:r>
      <w:r w:rsidR="004239E4" w:rsidRPr="00A7481A">
        <w:rPr>
          <w:bCs/>
          <w:sz w:val="24"/>
          <w:szCs w:val="24"/>
        </w:rPr>
        <w:t xml:space="preserve"> предложений</w:t>
      </w:r>
      <w:r w:rsidR="004239E4" w:rsidRPr="00A7481A">
        <w:rPr>
          <w:sz w:val="24"/>
          <w:szCs w:val="24"/>
        </w:rPr>
        <w:t xml:space="preserve"> </w:t>
      </w:r>
      <w:r w:rsidR="0097385A" w:rsidRPr="00456841">
        <w:rPr>
          <w:sz w:val="24"/>
          <w:szCs w:val="24"/>
        </w:rPr>
        <w:t>нормативные правовые акты Российской</w:t>
      </w:r>
      <w:r w:rsidR="0097385A" w:rsidRPr="002E00DD">
        <w:rPr>
          <w:sz w:val="24"/>
          <w:szCs w:val="24"/>
        </w:rPr>
        <w:t xml:space="preserve"> Фе</w:t>
      </w:r>
      <w:r w:rsidR="004239E4">
        <w:rPr>
          <w:sz w:val="24"/>
          <w:szCs w:val="24"/>
        </w:rPr>
        <w:t>дерации ________________</w:t>
      </w:r>
      <w:r w:rsidR="0097385A" w:rsidRPr="002E00DD">
        <w:rPr>
          <w:sz w:val="24"/>
          <w:szCs w:val="24"/>
        </w:rPr>
        <w:t>____________________</w:t>
      </w:r>
    </w:p>
    <w:p w:rsidR="0097385A" w:rsidRPr="00870C9C" w:rsidRDefault="0097385A" w:rsidP="004239E4">
      <w:pPr>
        <w:pStyle w:val="30"/>
        <w:widowControl w:val="0"/>
        <w:spacing w:after="0"/>
        <w:ind w:right="141"/>
        <w:jc w:val="right"/>
        <w:rPr>
          <w:i/>
          <w:sz w:val="20"/>
          <w:szCs w:val="20"/>
        </w:rPr>
      </w:pPr>
      <w:r w:rsidRPr="00870C9C">
        <w:rPr>
          <w:i/>
          <w:sz w:val="20"/>
          <w:szCs w:val="20"/>
        </w:rPr>
        <w:t>фирменное наименование участника</w:t>
      </w:r>
      <w:r w:rsidR="00870C9C">
        <w:rPr>
          <w:i/>
          <w:sz w:val="20"/>
          <w:szCs w:val="20"/>
        </w:rPr>
        <w:t xml:space="preserve"> </w:t>
      </w:r>
      <w:r w:rsidRPr="00870C9C">
        <w:rPr>
          <w:i/>
          <w:sz w:val="20"/>
          <w:szCs w:val="20"/>
        </w:rPr>
        <w:t>за</w:t>
      </w:r>
      <w:r w:rsidR="004239E4">
        <w:rPr>
          <w:i/>
          <w:sz w:val="20"/>
          <w:szCs w:val="20"/>
        </w:rPr>
        <w:t>купки</w:t>
      </w:r>
    </w:p>
    <w:p w:rsidR="0097385A" w:rsidRPr="00FA6289" w:rsidRDefault="0097385A" w:rsidP="0097385A">
      <w:pPr>
        <w:pStyle w:val="30"/>
        <w:widowControl w:val="0"/>
        <w:spacing w:after="0"/>
        <w:jc w:val="both"/>
        <w:rPr>
          <w:sz w:val="24"/>
          <w:szCs w:val="24"/>
        </w:rPr>
      </w:pPr>
      <w:r w:rsidRPr="00FA6289">
        <w:rPr>
          <w:sz w:val="24"/>
          <w:szCs w:val="24"/>
        </w:rPr>
        <w:t>___________________________________</w:t>
      </w:r>
      <w:r>
        <w:rPr>
          <w:sz w:val="24"/>
          <w:szCs w:val="24"/>
        </w:rPr>
        <w:t>_______________</w:t>
      </w:r>
      <w:r w:rsidRPr="00FA6289">
        <w:rPr>
          <w:sz w:val="24"/>
          <w:szCs w:val="24"/>
        </w:rPr>
        <w:t>___________</w:t>
      </w:r>
      <w:r w:rsidR="00E337D1">
        <w:rPr>
          <w:sz w:val="24"/>
          <w:szCs w:val="24"/>
        </w:rPr>
        <w:t>__</w:t>
      </w:r>
      <w:r w:rsidRPr="00FA6289">
        <w:rPr>
          <w:sz w:val="24"/>
          <w:szCs w:val="24"/>
        </w:rPr>
        <w:t>___________________</w:t>
      </w:r>
    </w:p>
    <w:p w:rsidR="0097385A" w:rsidRPr="00870C9C" w:rsidRDefault="0097385A" w:rsidP="0097385A">
      <w:pPr>
        <w:pStyle w:val="30"/>
        <w:widowControl w:val="0"/>
        <w:spacing w:after="0"/>
        <w:jc w:val="center"/>
        <w:rPr>
          <w:i/>
          <w:sz w:val="20"/>
          <w:szCs w:val="20"/>
        </w:rPr>
      </w:pPr>
      <w:r w:rsidRPr="00870C9C">
        <w:rPr>
          <w:i/>
          <w:sz w:val="20"/>
          <w:szCs w:val="20"/>
        </w:rPr>
        <w:t>сведения о</w:t>
      </w:r>
      <w:r w:rsidR="00870C9C">
        <w:rPr>
          <w:i/>
          <w:sz w:val="20"/>
          <w:szCs w:val="20"/>
        </w:rPr>
        <w:t>б организационно-правовой форме</w:t>
      </w:r>
    </w:p>
    <w:p w:rsidR="0097385A" w:rsidRPr="0079370F" w:rsidRDefault="0097385A" w:rsidP="0097385A">
      <w:pPr>
        <w:pStyle w:val="30"/>
        <w:widowControl w:val="0"/>
        <w:spacing w:after="0"/>
        <w:jc w:val="both"/>
        <w:rPr>
          <w:sz w:val="24"/>
          <w:szCs w:val="24"/>
        </w:rPr>
      </w:pPr>
      <w:r w:rsidRPr="0079370F">
        <w:rPr>
          <w:sz w:val="24"/>
          <w:szCs w:val="24"/>
        </w:rPr>
        <w:t>_____________________________________________________</w:t>
      </w:r>
      <w:r>
        <w:rPr>
          <w:sz w:val="24"/>
          <w:szCs w:val="24"/>
        </w:rPr>
        <w:t>___________</w:t>
      </w:r>
      <w:r w:rsidR="00E337D1">
        <w:rPr>
          <w:sz w:val="24"/>
          <w:szCs w:val="24"/>
        </w:rPr>
        <w:t>__</w:t>
      </w:r>
      <w:r>
        <w:rPr>
          <w:sz w:val="24"/>
          <w:szCs w:val="24"/>
        </w:rPr>
        <w:t>____</w:t>
      </w:r>
      <w:r w:rsidRPr="0079370F">
        <w:rPr>
          <w:sz w:val="24"/>
          <w:szCs w:val="24"/>
        </w:rPr>
        <w:t>____________</w:t>
      </w:r>
    </w:p>
    <w:p w:rsidR="0097385A" w:rsidRPr="00870C9C" w:rsidRDefault="0097385A" w:rsidP="0097385A">
      <w:pPr>
        <w:pStyle w:val="30"/>
        <w:widowControl w:val="0"/>
        <w:spacing w:after="0"/>
        <w:jc w:val="center"/>
        <w:rPr>
          <w:i/>
          <w:sz w:val="20"/>
          <w:szCs w:val="20"/>
        </w:rPr>
      </w:pPr>
      <w:r w:rsidRPr="00870C9C">
        <w:rPr>
          <w:i/>
          <w:sz w:val="20"/>
          <w:szCs w:val="20"/>
        </w:rPr>
        <w:t>место нахождения, почтовый адрес</w:t>
      </w:r>
      <w:r w:rsidR="00870C9C">
        <w:rPr>
          <w:i/>
          <w:sz w:val="20"/>
          <w:szCs w:val="20"/>
        </w:rPr>
        <w:t xml:space="preserve">, </w:t>
      </w:r>
      <w:r w:rsidR="00870C9C" w:rsidRPr="00870C9C">
        <w:rPr>
          <w:i/>
          <w:sz w:val="20"/>
          <w:szCs w:val="20"/>
        </w:rPr>
        <w:t>номер контактного телефона и факса</w:t>
      </w:r>
    </w:p>
    <w:p w:rsidR="00A52048" w:rsidRDefault="00A52048" w:rsidP="0097385A">
      <w:pPr>
        <w:pStyle w:val="a6"/>
        <w:widowControl w:val="0"/>
        <w:rPr>
          <w:szCs w:val="24"/>
        </w:rPr>
      </w:pPr>
    </w:p>
    <w:p w:rsidR="0097385A" w:rsidRPr="004239E4" w:rsidRDefault="0097385A" w:rsidP="004239E4">
      <w:pPr>
        <w:pStyle w:val="a6"/>
        <w:widowControl w:val="0"/>
        <w:suppressAutoHyphens/>
        <w:rPr>
          <w:szCs w:val="24"/>
        </w:rPr>
      </w:pPr>
      <w:r w:rsidRPr="004239E4">
        <w:rPr>
          <w:szCs w:val="24"/>
        </w:rPr>
        <w:t xml:space="preserve">сообщает о согласии участвовать в </w:t>
      </w:r>
      <w:r w:rsidR="001F3B6C" w:rsidRPr="004239E4">
        <w:rPr>
          <w:szCs w:val="24"/>
        </w:rPr>
        <w:t xml:space="preserve">открытом </w:t>
      </w:r>
      <w:r w:rsidR="004239E4" w:rsidRPr="004239E4">
        <w:rPr>
          <w:bCs/>
          <w:szCs w:val="24"/>
        </w:rPr>
        <w:t>запросе предложений</w:t>
      </w:r>
      <w:r w:rsidR="004239E4" w:rsidRPr="004239E4">
        <w:rPr>
          <w:szCs w:val="24"/>
        </w:rPr>
        <w:t xml:space="preserve"> </w:t>
      </w:r>
      <w:r w:rsidRPr="004239E4">
        <w:rPr>
          <w:szCs w:val="24"/>
        </w:rPr>
        <w:t xml:space="preserve">на условиях, установленных в </w:t>
      </w:r>
      <w:r w:rsidR="004239E4" w:rsidRPr="004239E4">
        <w:rPr>
          <w:szCs w:val="24"/>
        </w:rPr>
        <w:t xml:space="preserve">документации открытого </w:t>
      </w:r>
      <w:r w:rsidR="004239E4" w:rsidRPr="004239E4">
        <w:rPr>
          <w:bCs/>
          <w:szCs w:val="24"/>
        </w:rPr>
        <w:t>запроса предложений</w:t>
      </w:r>
      <w:r w:rsidRPr="004239E4">
        <w:rPr>
          <w:szCs w:val="24"/>
        </w:rPr>
        <w:t>.</w:t>
      </w:r>
    </w:p>
    <w:p w:rsidR="0097385A" w:rsidRPr="004239E4" w:rsidRDefault="0097385A" w:rsidP="004239E4">
      <w:pPr>
        <w:pStyle w:val="a6"/>
        <w:widowControl w:val="0"/>
        <w:suppressAutoHyphens/>
        <w:ind w:firstLine="720"/>
        <w:rPr>
          <w:szCs w:val="24"/>
        </w:rPr>
      </w:pPr>
      <w:r w:rsidRPr="004239E4">
        <w:rPr>
          <w:szCs w:val="24"/>
        </w:rPr>
        <w:t xml:space="preserve">2. Мы согласны поставить товар в соответствии с требованиями </w:t>
      </w:r>
      <w:r w:rsidR="004239E4" w:rsidRPr="004239E4">
        <w:rPr>
          <w:szCs w:val="24"/>
        </w:rPr>
        <w:t xml:space="preserve">документации открытого </w:t>
      </w:r>
      <w:r w:rsidR="004239E4" w:rsidRPr="004239E4">
        <w:rPr>
          <w:bCs/>
          <w:szCs w:val="24"/>
        </w:rPr>
        <w:t>запроса предложений</w:t>
      </w:r>
      <w:r w:rsidR="004239E4" w:rsidRPr="004239E4">
        <w:rPr>
          <w:szCs w:val="24"/>
        </w:rPr>
        <w:t xml:space="preserve"> </w:t>
      </w:r>
      <w:r w:rsidRPr="004239E4">
        <w:rPr>
          <w:szCs w:val="24"/>
        </w:rPr>
        <w:t>и на условиях, которые представлены в настоящей заявке.</w:t>
      </w:r>
    </w:p>
    <w:p w:rsidR="0097385A" w:rsidRPr="004239E4" w:rsidRDefault="0097385A" w:rsidP="004239E4">
      <w:pPr>
        <w:widowControl w:val="0"/>
        <w:suppressAutoHyphens/>
        <w:ind w:firstLine="708"/>
        <w:jc w:val="both"/>
        <w:rPr>
          <w:sz w:val="24"/>
          <w:szCs w:val="24"/>
        </w:rPr>
      </w:pPr>
      <w:r w:rsidRPr="004239E4">
        <w:rPr>
          <w:sz w:val="24"/>
          <w:szCs w:val="24"/>
        </w:rPr>
        <w:t xml:space="preserve">Наши предложения о функциональных характеристиках (потребительских свойствах), качественных характеристиках товара и иных условиях исполнения Договора представлены в составе </w:t>
      </w:r>
      <w:r w:rsidR="00271F62" w:rsidRPr="004239E4">
        <w:rPr>
          <w:sz w:val="24"/>
          <w:szCs w:val="24"/>
        </w:rPr>
        <w:t>настоящей з</w:t>
      </w:r>
      <w:r w:rsidRPr="004239E4">
        <w:rPr>
          <w:sz w:val="24"/>
          <w:szCs w:val="24"/>
        </w:rPr>
        <w:t xml:space="preserve">аявки на участие в </w:t>
      </w:r>
      <w:r w:rsidR="004239E4" w:rsidRPr="004239E4">
        <w:rPr>
          <w:sz w:val="24"/>
          <w:szCs w:val="24"/>
        </w:rPr>
        <w:t xml:space="preserve">открытом </w:t>
      </w:r>
      <w:r w:rsidR="004239E4" w:rsidRPr="004239E4">
        <w:rPr>
          <w:bCs/>
          <w:sz w:val="24"/>
          <w:szCs w:val="24"/>
        </w:rPr>
        <w:t>запросе предложений</w:t>
      </w:r>
      <w:r w:rsidRPr="004239E4">
        <w:rPr>
          <w:sz w:val="24"/>
          <w:szCs w:val="24"/>
        </w:rPr>
        <w:t>.</w:t>
      </w:r>
    </w:p>
    <w:p w:rsidR="0097385A" w:rsidRPr="004239E4" w:rsidRDefault="0097385A" w:rsidP="004239E4">
      <w:pPr>
        <w:pStyle w:val="a6"/>
        <w:widowControl w:val="0"/>
        <w:suppressAutoHyphens/>
        <w:ind w:firstLine="708"/>
        <w:rPr>
          <w:szCs w:val="24"/>
        </w:rPr>
      </w:pPr>
      <w:r w:rsidRPr="004239E4">
        <w:rPr>
          <w:szCs w:val="24"/>
        </w:rPr>
        <w:t>3. Мы подтверждаем, что в случае, если нами не были учтены какие-либо расценки, связанные с поставкой товара, который должен быть поставлен в соо</w:t>
      </w:r>
      <w:r w:rsidRPr="004239E4">
        <w:rPr>
          <w:szCs w:val="24"/>
        </w:rPr>
        <w:t>т</w:t>
      </w:r>
      <w:r w:rsidRPr="004239E4">
        <w:rPr>
          <w:szCs w:val="24"/>
        </w:rPr>
        <w:t xml:space="preserve">ветствии с </w:t>
      </w:r>
      <w:r w:rsidR="004239E4" w:rsidRPr="004239E4">
        <w:rPr>
          <w:szCs w:val="24"/>
        </w:rPr>
        <w:t xml:space="preserve">документацией открытого </w:t>
      </w:r>
      <w:r w:rsidR="004239E4" w:rsidRPr="004239E4">
        <w:rPr>
          <w:bCs/>
          <w:szCs w:val="24"/>
        </w:rPr>
        <w:t>запроса предложений</w:t>
      </w:r>
      <w:r w:rsidR="004239E4" w:rsidRPr="004239E4">
        <w:rPr>
          <w:szCs w:val="24"/>
        </w:rPr>
        <w:t xml:space="preserve"> и </w:t>
      </w:r>
      <w:r w:rsidRPr="004239E4">
        <w:rPr>
          <w:szCs w:val="24"/>
        </w:rPr>
        <w:t>Договором, такой товар в любом случае будет поставлен в полном соо</w:t>
      </w:r>
      <w:r w:rsidRPr="004239E4">
        <w:rPr>
          <w:szCs w:val="24"/>
        </w:rPr>
        <w:t>т</w:t>
      </w:r>
      <w:r w:rsidRPr="004239E4">
        <w:rPr>
          <w:szCs w:val="24"/>
        </w:rPr>
        <w:t xml:space="preserve">ветствии с условиями </w:t>
      </w:r>
      <w:r w:rsidR="004239E4">
        <w:rPr>
          <w:szCs w:val="24"/>
        </w:rPr>
        <w:t xml:space="preserve">документации </w:t>
      </w:r>
      <w:r w:rsidR="004239E4" w:rsidRPr="004239E4">
        <w:rPr>
          <w:szCs w:val="24"/>
        </w:rPr>
        <w:t xml:space="preserve">открытого </w:t>
      </w:r>
      <w:r w:rsidR="004239E4" w:rsidRPr="004239E4">
        <w:rPr>
          <w:bCs/>
          <w:szCs w:val="24"/>
        </w:rPr>
        <w:t>запроса предложений</w:t>
      </w:r>
      <w:r w:rsidR="004239E4" w:rsidRPr="004239E4">
        <w:rPr>
          <w:szCs w:val="24"/>
        </w:rPr>
        <w:t xml:space="preserve"> </w:t>
      </w:r>
      <w:r w:rsidRPr="004239E4">
        <w:rPr>
          <w:szCs w:val="24"/>
        </w:rPr>
        <w:t>и Договора.</w:t>
      </w:r>
    </w:p>
    <w:p w:rsidR="0097385A" w:rsidRPr="004239E4" w:rsidRDefault="0097385A" w:rsidP="004239E4">
      <w:pPr>
        <w:pStyle w:val="a6"/>
        <w:widowControl w:val="0"/>
        <w:suppressAutoHyphens/>
        <w:ind w:firstLine="708"/>
        <w:rPr>
          <w:szCs w:val="24"/>
        </w:rPr>
      </w:pPr>
      <w:r w:rsidRPr="004239E4">
        <w:rPr>
          <w:szCs w:val="24"/>
        </w:rPr>
        <w:t xml:space="preserve">4. Настоящим гарантируем достоверность представленной нами в составе заявки информации. Все документы и сведения, входящие в состав заявки на участие в </w:t>
      </w:r>
      <w:r w:rsidR="004239E4" w:rsidRPr="00A7481A">
        <w:rPr>
          <w:szCs w:val="24"/>
        </w:rPr>
        <w:t xml:space="preserve">открытом </w:t>
      </w:r>
      <w:r w:rsidR="004239E4" w:rsidRPr="00A7481A">
        <w:rPr>
          <w:bCs/>
          <w:szCs w:val="24"/>
        </w:rPr>
        <w:t>запросе предложений</w:t>
      </w:r>
      <w:r w:rsidRPr="004239E4">
        <w:rPr>
          <w:szCs w:val="24"/>
        </w:rPr>
        <w:t xml:space="preserve">, поданы от имени участника </w:t>
      </w:r>
      <w:r w:rsidR="004239E4" w:rsidRPr="00A7481A">
        <w:rPr>
          <w:szCs w:val="24"/>
        </w:rPr>
        <w:t>открыто</w:t>
      </w:r>
      <w:r w:rsidR="004239E4">
        <w:rPr>
          <w:szCs w:val="24"/>
        </w:rPr>
        <w:t>го</w:t>
      </w:r>
      <w:r w:rsidR="004239E4" w:rsidRPr="00A7481A">
        <w:rPr>
          <w:szCs w:val="24"/>
        </w:rPr>
        <w:t xml:space="preserve"> </w:t>
      </w:r>
      <w:r w:rsidR="004239E4" w:rsidRPr="00A7481A">
        <w:rPr>
          <w:bCs/>
          <w:szCs w:val="24"/>
        </w:rPr>
        <w:t>запрос</w:t>
      </w:r>
      <w:r w:rsidR="004239E4">
        <w:rPr>
          <w:bCs/>
          <w:szCs w:val="24"/>
        </w:rPr>
        <w:t>а</w:t>
      </w:r>
      <w:r w:rsidR="004239E4" w:rsidRPr="00A7481A">
        <w:rPr>
          <w:bCs/>
          <w:szCs w:val="24"/>
        </w:rPr>
        <w:t xml:space="preserve"> предложений</w:t>
      </w:r>
      <w:r w:rsidRPr="004239E4">
        <w:rPr>
          <w:szCs w:val="24"/>
        </w:rPr>
        <w:t>, являются подлинными и достоверными.</w:t>
      </w:r>
    </w:p>
    <w:p w:rsidR="0097385A" w:rsidRPr="004239E4" w:rsidRDefault="0097385A" w:rsidP="004239E4">
      <w:pPr>
        <w:pStyle w:val="a6"/>
        <w:widowControl w:val="0"/>
        <w:suppressAutoHyphens/>
        <w:ind w:firstLine="708"/>
        <w:rPr>
          <w:szCs w:val="24"/>
        </w:rPr>
      </w:pPr>
      <w:r w:rsidRPr="004239E4">
        <w:rPr>
          <w:szCs w:val="24"/>
        </w:rPr>
        <w:t xml:space="preserve">5. В случае, если наши предложения будут признаны лучшими, мы берем на себя обязательства подписать Договор в соответствии с требованиями </w:t>
      </w:r>
      <w:r w:rsidR="004239E4">
        <w:rPr>
          <w:szCs w:val="24"/>
        </w:rPr>
        <w:t xml:space="preserve">документации </w:t>
      </w:r>
      <w:r w:rsidR="004239E4" w:rsidRPr="00A7481A">
        <w:rPr>
          <w:szCs w:val="24"/>
        </w:rPr>
        <w:t>открыто</w:t>
      </w:r>
      <w:r w:rsidR="004239E4">
        <w:rPr>
          <w:szCs w:val="24"/>
        </w:rPr>
        <w:t>го</w:t>
      </w:r>
      <w:r w:rsidR="004239E4" w:rsidRPr="00A7481A">
        <w:rPr>
          <w:szCs w:val="24"/>
        </w:rPr>
        <w:t xml:space="preserve"> </w:t>
      </w:r>
      <w:r w:rsidR="004239E4" w:rsidRPr="00A7481A">
        <w:rPr>
          <w:bCs/>
          <w:szCs w:val="24"/>
        </w:rPr>
        <w:t>запрос</w:t>
      </w:r>
      <w:r w:rsidR="004239E4">
        <w:rPr>
          <w:bCs/>
          <w:szCs w:val="24"/>
        </w:rPr>
        <w:t>а</w:t>
      </w:r>
      <w:r w:rsidR="004239E4" w:rsidRPr="00A7481A">
        <w:rPr>
          <w:bCs/>
          <w:szCs w:val="24"/>
        </w:rPr>
        <w:t xml:space="preserve"> предложений</w:t>
      </w:r>
      <w:r w:rsidR="004239E4" w:rsidRPr="00A7481A">
        <w:rPr>
          <w:szCs w:val="24"/>
        </w:rPr>
        <w:t xml:space="preserve"> </w:t>
      </w:r>
      <w:r w:rsidRPr="004239E4">
        <w:rPr>
          <w:szCs w:val="24"/>
        </w:rPr>
        <w:t>в установленный срок.</w:t>
      </w:r>
    </w:p>
    <w:p w:rsidR="0097385A" w:rsidRPr="004239E4" w:rsidRDefault="0097385A" w:rsidP="004239E4">
      <w:pPr>
        <w:pStyle w:val="a8"/>
        <w:widowControl w:val="0"/>
        <w:suppressAutoHyphens/>
        <w:spacing w:after="0"/>
        <w:ind w:left="0" w:firstLine="709"/>
        <w:jc w:val="both"/>
        <w:rPr>
          <w:sz w:val="24"/>
          <w:szCs w:val="24"/>
        </w:rPr>
      </w:pPr>
      <w:r w:rsidRPr="004239E4">
        <w:rPr>
          <w:sz w:val="24"/>
          <w:szCs w:val="24"/>
        </w:rPr>
        <w:t xml:space="preserve">6. В случае, если наши предложения будут признаны лучшими после предложений победителя </w:t>
      </w:r>
      <w:r w:rsidR="004239E4" w:rsidRPr="00A7481A">
        <w:rPr>
          <w:sz w:val="24"/>
          <w:szCs w:val="24"/>
        </w:rPr>
        <w:t>открыто</w:t>
      </w:r>
      <w:r w:rsidR="004239E4">
        <w:rPr>
          <w:sz w:val="24"/>
          <w:szCs w:val="24"/>
        </w:rPr>
        <w:t>го</w:t>
      </w:r>
      <w:r w:rsidR="004239E4" w:rsidRPr="00A7481A">
        <w:rPr>
          <w:sz w:val="24"/>
          <w:szCs w:val="24"/>
        </w:rPr>
        <w:t xml:space="preserve"> </w:t>
      </w:r>
      <w:r w:rsidR="004239E4" w:rsidRPr="00A7481A">
        <w:rPr>
          <w:bCs/>
          <w:sz w:val="24"/>
          <w:szCs w:val="24"/>
        </w:rPr>
        <w:t>запрос</w:t>
      </w:r>
      <w:r w:rsidR="004239E4">
        <w:rPr>
          <w:bCs/>
          <w:sz w:val="24"/>
          <w:szCs w:val="24"/>
        </w:rPr>
        <w:t>а</w:t>
      </w:r>
      <w:r w:rsidR="004239E4" w:rsidRPr="00A7481A">
        <w:rPr>
          <w:bCs/>
          <w:sz w:val="24"/>
          <w:szCs w:val="24"/>
        </w:rPr>
        <w:t xml:space="preserve"> предложений</w:t>
      </w:r>
      <w:r w:rsidRPr="004239E4">
        <w:rPr>
          <w:sz w:val="24"/>
          <w:szCs w:val="24"/>
        </w:rPr>
        <w:t xml:space="preserve">, а победитель </w:t>
      </w:r>
      <w:r w:rsidR="004239E4" w:rsidRPr="00A7481A">
        <w:rPr>
          <w:sz w:val="24"/>
          <w:szCs w:val="24"/>
        </w:rPr>
        <w:t>открыто</w:t>
      </w:r>
      <w:r w:rsidR="004239E4">
        <w:rPr>
          <w:sz w:val="24"/>
          <w:szCs w:val="24"/>
        </w:rPr>
        <w:t>го</w:t>
      </w:r>
      <w:r w:rsidR="004239E4" w:rsidRPr="00A7481A">
        <w:rPr>
          <w:sz w:val="24"/>
          <w:szCs w:val="24"/>
        </w:rPr>
        <w:t xml:space="preserve"> </w:t>
      </w:r>
      <w:r w:rsidR="004239E4" w:rsidRPr="00A7481A">
        <w:rPr>
          <w:bCs/>
          <w:sz w:val="24"/>
          <w:szCs w:val="24"/>
        </w:rPr>
        <w:t>запрос</w:t>
      </w:r>
      <w:r w:rsidR="004239E4">
        <w:rPr>
          <w:bCs/>
          <w:sz w:val="24"/>
          <w:szCs w:val="24"/>
        </w:rPr>
        <w:t>а</w:t>
      </w:r>
      <w:r w:rsidR="004239E4" w:rsidRPr="00A7481A">
        <w:rPr>
          <w:bCs/>
          <w:sz w:val="24"/>
          <w:szCs w:val="24"/>
        </w:rPr>
        <w:t xml:space="preserve"> предложений</w:t>
      </w:r>
      <w:r w:rsidR="004239E4" w:rsidRPr="00A7481A">
        <w:rPr>
          <w:sz w:val="24"/>
          <w:szCs w:val="24"/>
        </w:rPr>
        <w:t xml:space="preserve"> </w:t>
      </w:r>
      <w:r w:rsidRPr="004239E4">
        <w:rPr>
          <w:sz w:val="24"/>
          <w:szCs w:val="24"/>
        </w:rPr>
        <w:t xml:space="preserve">будет признан уклонившимся от заключения Договора, мы обязуемся подписать Договор в соответствии с требованиями </w:t>
      </w:r>
      <w:r w:rsidR="004239E4">
        <w:rPr>
          <w:sz w:val="24"/>
          <w:szCs w:val="24"/>
        </w:rPr>
        <w:t xml:space="preserve">документации </w:t>
      </w:r>
      <w:r w:rsidR="004239E4" w:rsidRPr="00A7481A">
        <w:rPr>
          <w:sz w:val="24"/>
          <w:szCs w:val="24"/>
        </w:rPr>
        <w:t>открыто</w:t>
      </w:r>
      <w:r w:rsidR="004239E4">
        <w:rPr>
          <w:sz w:val="24"/>
          <w:szCs w:val="24"/>
        </w:rPr>
        <w:t>го</w:t>
      </w:r>
      <w:r w:rsidR="004239E4" w:rsidRPr="00A7481A">
        <w:rPr>
          <w:sz w:val="24"/>
          <w:szCs w:val="24"/>
        </w:rPr>
        <w:t xml:space="preserve"> </w:t>
      </w:r>
      <w:r w:rsidR="004239E4" w:rsidRPr="00A7481A">
        <w:rPr>
          <w:bCs/>
          <w:sz w:val="24"/>
          <w:szCs w:val="24"/>
        </w:rPr>
        <w:t>запрос</w:t>
      </w:r>
      <w:r w:rsidR="004239E4">
        <w:rPr>
          <w:bCs/>
          <w:sz w:val="24"/>
          <w:szCs w:val="24"/>
        </w:rPr>
        <w:t>а</w:t>
      </w:r>
      <w:r w:rsidR="004239E4" w:rsidRPr="00A7481A">
        <w:rPr>
          <w:bCs/>
          <w:sz w:val="24"/>
          <w:szCs w:val="24"/>
        </w:rPr>
        <w:t xml:space="preserve"> предложений</w:t>
      </w:r>
      <w:r w:rsidRPr="004239E4">
        <w:rPr>
          <w:sz w:val="24"/>
          <w:szCs w:val="24"/>
        </w:rPr>
        <w:t>.</w:t>
      </w:r>
    </w:p>
    <w:p w:rsidR="0097385A" w:rsidRPr="0079370F" w:rsidRDefault="0097385A" w:rsidP="0097385A">
      <w:pPr>
        <w:pStyle w:val="30"/>
        <w:widowControl w:val="0"/>
        <w:spacing w:after="0"/>
        <w:ind w:firstLine="720"/>
        <w:jc w:val="both"/>
        <w:rPr>
          <w:sz w:val="24"/>
          <w:szCs w:val="24"/>
        </w:rPr>
      </w:pPr>
      <w:r w:rsidRPr="0079370F">
        <w:rPr>
          <w:sz w:val="24"/>
          <w:szCs w:val="24"/>
        </w:rPr>
        <w:t>7. Настоящим подтверждаем, что в отношении</w:t>
      </w:r>
      <w:r>
        <w:rPr>
          <w:sz w:val="24"/>
          <w:szCs w:val="24"/>
        </w:rPr>
        <w:t xml:space="preserve"> _</w:t>
      </w:r>
      <w:r w:rsidRPr="0079370F">
        <w:rPr>
          <w:sz w:val="24"/>
          <w:szCs w:val="24"/>
        </w:rPr>
        <w:t>________________</w:t>
      </w:r>
      <w:r w:rsidR="00A52048">
        <w:rPr>
          <w:sz w:val="24"/>
          <w:szCs w:val="24"/>
        </w:rPr>
        <w:t>___</w:t>
      </w:r>
      <w:r w:rsidRPr="0079370F">
        <w:rPr>
          <w:sz w:val="24"/>
          <w:szCs w:val="24"/>
        </w:rPr>
        <w:t>________________</w:t>
      </w:r>
    </w:p>
    <w:p w:rsidR="0097385A" w:rsidRPr="00FA6289" w:rsidRDefault="004239E4" w:rsidP="004239E4">
      <w:pPr>
        <w:pStyle w:val="30"/>
        <w:widowControl w:val="0"/>
        <w:spacing w:after="0"/>
        <w:ind w:right="566"/>
        <w:jc w:val="right"/>
        <w:rPr>
          <w:i/>
          <w:sz w:val="20"/>
          <w:szCs w:val="20"/>
        </w:rPr>
      </w:pPr>
      <w:r>
        <w:rPr>
          <w:i/>
          <w:sz w:val="20"/>
          <w:szCs w:val="20"/>
        </w:rPr>
        <w:t>наименование участника</w:t>
      </w:r>
      <w:r w:rsidR="0097385A" w:rsidRPr="00FA6289">
        <w:rPr>
          <w:i/>
          <w:sz w:val="20"/>
          <w:szCs w:val="20"/>
        </w:rPr>
        <w:t xml:space="preserve"> зак</w:t>
      </w:r>
      <w:r>
        <w:rPr>
          <w:i/>
          <w:sz w:val="20"/>
          <w:szCs w:val="20"/>
        </w:rPr>
        <w:t>упки</w:t>
      </w:r>
    </w:p>
    <w:p w:rsidR="0097385A" w:rsidRPr="004A3DAD" w:rsidRDefault="0097385A" w:rsidP="004A3DAD">
      <w:pPr>
        <w:widowControl w:val="0"/>
        <w:adjustRightInd w:val="0"/>
        <w:jc w:val="both"/>
        <w:rPr>
          <w:sz w:val="24"/>
          <w:szCs w:val="24"/>
        </w:rPr>
      </w:pPr>
      <w:r w:rsidRPr="004A3DAD">
        <w:rPr>
          <w:sz w:val="24"/>
          <w:szCs w:val="24"/>
        </w:rPr>
        <w:t>ликвидация не проводится и отсутствует решение арбитражного суда о признании банкротом и об открытии конкурсного производства;</w:t>
      </w:r>
    </w:p>
    <w:p w:rsidR="0097385A" w:rsidRPr="004A3DAD" w:rsidRDefault="0097385A" w:rsidP="004A3DAD">
      <w:pPr>
        <w:widowControl w:val="0"/>
        <w:adjustRightInd w:val="0"/>
        <w:ind w:firstLine="709"/>
        <w:jc w:val="both"/>
        <w:rPr>
          <w:sz w:val="24"/>
          <w:szCs w:val="24"/>
        </w:rPr>
      </w:pPr>
      <w:r w:rsidRPr="004A3DAD">
        <w:rPr>
          <w:sz w:val="24"/>
          <w:szCs w:val="24"/>
        </w:rPr>
        <w:t>деятельность в порядке, предусмотренном Кодексом Российской Федерации об административных правонарушениях, на д</w:t>
      </w:r>
      <w:r w:rsidR="004A3DAD">
        <w:rPr>
          <w:sz w:val="24"/>
          <w:szCs w:val="24"/>
        </w:rPr>
        <w:t xml:space="preserve">ень подачи заявки на участие в </w:t>
      </w:r>
      <w:r w:rsidR="004239E4" w:rsidRPr="00A7481A">
        <w:rPr>
          <w:sz w:val="24"/>
          <w:szCs w:val="24"/>
        </w:rPr>
        <w:t xml:space="preserve">открытом </w:t>
      </w:r>
      <w:r w:rsidR="004239E4" w:rsidRPr="00A7481A">
        <w:rPr>
          <w:bCs/>
          <w:sz w:val="24"/>
          <w:szCs w:val="24"/>
        </w:rPr>
        <w:t>запросе предложений</w:t>
      </w:r>
      <w:r w:rsidR="004239E4" w:rsidRPr="00A7481A">
        <w:rPr>
          <w:sz w:val="24"/>
          <w:szCs w:val="24"/>
        </w:rPr>
        <w:t xml:space="preserve"> </w:t>
      </w:r>
      <w:r w:rsidRPr="004A3DAD">
        <w:rPr>
          <w:sz w:val="24"/>
          <w:szCs w:val="24"/>
        </w:rPr>
        <w:t>не приостановлена;</w:t>
      </w:r>
    </w:p>
    <w:p w:rsidR="0097385A" w:rsidRPr="004A3DAD" w:rsidRDefault="0097385A" w:rsidP="004A3DAD">
      <w:pPr>
        <w:widowControl w:val="0"/>
        <w:adjustRightInd w:val="0"/>
        <w:ind w:firstLine="709"/>
        <w:jc w:val="both"/>
        <w:rPr>
          <w:sz w:val="24"/>
          <w:szCs w:val="24"/>
        </w:rPr>
      </w:pPr>
      <w:r w:rsidRPr="004A3DAD">
        <w:rPr>
          <w:sz w:val="24"/>
          <w:szCs w:val="24"/>
        </w:rPr>
        <w:t xml:space="preserve">отсутствует задолженность по начисленным налогам, сборам и иным обязательным </w:t>
      </w:r>
      <w:r w:rsidRPr="004A3DAD">
        <w:rPr>
          <w:sz w:val="24"/>
          <w:szCs w:val="24"/>
        </w:rPr>
        <w:lastRenderedPageBreak/>
        <w:t>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w:t>
      </w:r>
      <w:r w:rsidRPr="004A3DAD">
        <w:rPr>
          <w:rStyle w:val="afa"/>
          <w:sz w:val="24"/>
          <w:szCs w:val="24"/>
        </w:rPr>
        <w:footnoteReference w:id="2"/>
      </w:r>
      <w:r w:rsidRPr="004A3DAD">
        <w:rPr>
          <w:sz w:val="24"/>
          <w:szCs w:val="24"/>
        </w:rPr>
        <w:t>.</w:t>
      </w:r>
    </w:p>
    <w:p w:rsidR="0097385A" w:rsidRPr="0079370F" w:rsidRDefault="0097385A" w:rsidP="00A52048">
      <w:pPr>
        <w:pStyle w:val="a8"/>
        <w:spacing w:after="0"/>
        <w:ind w:left="0" w:firstLine="708"/>
        <w:jc w:val="both"/>
        <w:rPr>
          <w:sz w:val="24"/>
          <w:szCs w:val="24"/>
        </w:rPr>
      </w:pPr>
      <w:r w:rsidRPr="0079370F">
        <w:rPr>
          <w:sz w:val="24"/>
          <w:szCs w:val="24"/>
        </w:rPr>
        <w:t>8. Мы подтверждаем, что извещены о возможности включения соответствующих сведений в Реестр недобросовестных поставщиков в случае уклонения нами от заключения Договора.</w:t>
      </w:r>
    </w:p>
    <w:p w:rsidR="00A52048" w:rsidRDefault="00A52048" w:rsidP="00A52048">
      <w:pPr>
        <w:pStyle w:val="a8"/>
        <w:spacing w:after="0"/>
        <w:ind w:left="0" w:firstLine="708"/>
        <w:rPr>
          <w:sz w:val="24"/>
          <w:szCs w:val="24"/>
        </w:rPr>
      </w:pPr>
    </w:p>
    <w:p w:rsidR="0097385A" w:rsidRDefault="004239E4" w:rsidP="00A52048">
      <w:pPr>
        <w:pStyle w:val="a8"/>
        <w:spacing w:after="0"/>
        <w:ind w:left="0" w:firstLine="708"/>
        <w:rPr>
          <w:sz w:val="24"/>
          <w:szCs w:val="24"/>
        </w:rPr>
      </w:pPr>
      <w:r>
        <w:rPr>
          <w:sz w:val="24"/>
          <w:szCs w:val="24"/>
        </w:rPr>
        <w:t>9</w:t>
      </w:r>
      <w:r w:rsidR="0097385A" w:rsidRPr="0079370F">
        <w:rPr>
          <w:sz w:val="24"/>
          <w:szCs w:val="24"/>
        </w:rPr>
        <w:t xml:space="preserve">. </w:t>
      </w:r>
      <w:r w:rsidR="00A21188">
        <w:rPr>
          <w:sz w:val="24"/>
          <w:szCs w:val="24"/>
        </w:rPr>
        <w:t>Предлагаемая цена Договора составляет</w:t>
      </w:r>
      <w:r w:rsidR="0097385A" w:rsidRPr="0079370F">
        <w:rPr>
          <w:sz w:val="24"/>
          <w:szCs w:val="24"/>
        </w:rPr>
        <w:t xml:space="preserve">: </w:t>
      </w:r>
      <w:r w:rsidR="0097385A">
        <w:rPr>
          <w:sz w:val="24"/>
          <w:szCs w:val="24"/>
        </w:rPr>
        <w:t xml:space="preserve">_____ </w:t>
      </w:r>
      <w:r w:rsidR="00A21188">
        <w:rPr>
          <w:sz w:val="24"/>
          <w:szCs w:val="24"/>
        </w:rPr>
        <w:t>рублей ___ копеек, в т.ч. НДС 18 % ________ рублей _____ копеек.</w:t>
      </w:r>
    </w:p>
    <w:p w:rsidR="004239E4" w:rsidRDefault="004239E4" w:rsidP="004239E4">
      <w:pPr>
        <w:pStyle w:val="a6"/>
        <w:widowControl w:val="0"/>
        <w:ind w:left="3402" w:hanging="2694"/>
        <w:rPr>
          <w:szCs w:val="24"/>
        </w:rPr>
      </w:pPr>
    </w:p>
    <w:p w:rsidR="004239E4" w:rsidRDefault="004239E4" w:rsidP="004239E4">
      <w:pPr>
        <w:pStyle w:val="a6"/>
        <w:widowControl w:val="0"/>
        <w:ind w:left="3402" w:hanging="2694"/>
        <w:rPr>
          <w:szCs w:val="24"/>
        </w:rPr>
      </w:pPr>
      <w:r>
        <w:rPr>
          <w:szCs w:val="24"/>
        </w:rPr>
        <w:t>10</w:t>
      </w:r>
      <w:r w:rsidRPr="00952B2C">
        <w:rPr>
          <w:szCs w:val="24"/>
        </w:rPr>
        <w:t xml:space="preserve">. Срок </w:t>
      </w:r>
      <w:r>
        <w:rPr>
          <w:szCs w:val="24"/>
        </w:rPr>
        <w:t>поставки товара: _____ дней с даты заключения Договора.</w:t>
      </w:r>
    </w:p>
    <w:p w:rsidR="004239E4" w:rsidRDefault="004239E4" w:rsidP="004239E4">
      <w:pPr>
        <w:pStyle w:val="a6"/>
        <w:widowControl w:val="0"/>
        <w:ind w:left="3402" w:hanging="2694"/>
        <w:rPr>
          <w:szCs w:val="24"/>
        </w:rPr>
      </w:pPr>
    </w:p>
    <w:p w:rsidR="004239E4" w:rsidRDefault="004239E4" w:rsidP="00233DA5">
      <w:pPr>
        <w:pStyle w:val="a6"/>
        <w:widowControl w:val="0"/>
        <w:ind w:firstLine="708"/>
        <w:rPr>
          <w:szCs w:val="24"/>
        </w:rPr>
      </w:pPr>
      <w:r>
        <w:rPr>
          <w:szCs w:val="24"/>
        </w:rPr>
        <w:t>11</w:t>
      </w:r>
      <w:r w:rsidRPr="00952B2C">
        <w:rPr>
          <w:szCs w:val="24"/>
        </w:rPr>
        <w:t xml:space="preserve">. Срок </w:t>
      </w:r>
      <w:r w:rsidR="00233DA5" w:rsidRPr="008C07E6">
        <w:t>предоставления гарантий качества на поставленный товар</w:t>
      </w:r>
      <w:r>
        <w:rPr>
          <w:szCs w:val="24"/>
        </w:rPr>
        <w:t xml:space="preserve">: _____ </w:t>
      </w:r>
      <w:r w:rsidR="00233DA5">
        <w:rPr>
          <w:szCs w:val="24"/>
        </w:rPr>
        <w:t>месяцев</w:t>
      </w:r>
      <w:r>
        <w:rPr>
          <w:szCs w:val="24"/>
        </w:rPr>
        <w:t xml:space="preserve"> с </w:t>
      </w:r>
      <w:r w:rsidR="00233DA5">
        <w:rPr>
          <w:szCs w:val="24"/>
        </w:rPr>
        <w:t xml:space="preserve">даты </w:t>
      </w:r>
      <w:r w:rsidR="00233DA5" w:rsidRPr="008C07E6">
        <w:rPr>
          <w:szCs w:val="24"/>
        </w:rPr>
        <w:t>подписания Сторонами товарной накладной на поставленный товар</w:t>
      </w:r>
      <w:r>
        <w:rPr>
          <w:szCs w:val="24"/>
        </w:rPr>
        <w:t>.</w:t>
      </w:r>
    </w:p>
    <w:p w:rsidR="000A0629" w:rsidRDefault="000A0629" w:rsidP="00233DA5">
      <w:pPr>
        <w:pStyle w:val="a6"/>
        <w:widowControl w:val="0"/>
        <w:ind w:firstLine="708"/>
        <w:rPr>
          <w:szCs w:val="24"/>
        </w:rPr>
      </w:pPr>
    </w:p>
    <w:p w:rsidR="000A0629" w:rsidRDefault="000A0629" w:rsidP="00233DA5">
      <w:pPr>
        <w:pStyle w:val="a6"/>
        <w:widowControl w:val="0"/>
        <w:ind w:firstLine="708"/>
        <w:rPr>
          <w:szCs w:val="24"/>
        </w:rPr>
      </w:pPr>
      <w:r>
        <w:rPr>
          <w:szCs w:val="24"/>
        </w:rPr>
        <w:t>12. Наши банковские реквизиты:</w:t>
      </w:r>
    </w:p>
    <w:p w:rsidR="0097385A" w:rsidRPr="0079370F" w:rsidRDefault="0097385A" w:rsidP="0097385A">
      <w:pPr>
        <w:pStyle w:val="a8"/>
        <w:spacing w:after="0"/>
        <w:ind w:firstLine="708"/>
        <w:jc w:val="center"/>
        <w:rPr>
          <w:sz w:val="24"/>
          <w:szCs w:val="24"/>
        </w:rPr>
      </w:pPr>
    </w:p>
    <w:p w:rsidR="0097385A" w:rsidRDefault="0097385A" w:rsidP="0097385A">
      <w:pPr>
        <w:pStyle w:val="a8"/>
        <w:spacing w:after="0"/>
        <w:ind w:firstLine="708"/>
        <w:jc w:val="center"/>
        <w:rPr>
          <w:sz w:val="24"/>
          <w:szCs w:val="24"/>
        </w:rPr>
      </w:pPr>
    </w:p>
    <w:p w:rsidR="0097385A" w:rsidRPr="0079370F" w:rsidRDefault="0097385A" w:rsidP="0097385A">
      <w:pPr>
        <w:pStyle w:val="a8"/>
        <w:spacing w:after="0"/>
        <w:ind w:firstLine="708"/>
        <w:jc w:val="center"/>
        <w:rPr>
          <w:sz w:val="24"/>
          <w:szCs w:val="24"/>
        </w:rPr>
      </w:pPr>
    </w:p>
    <w:p w:rsidR="0097385A" w:rsidRPr="00AC63A4" w:rsidRDefault="0097385A" w:rsidP="0097385A">
      <w:pPr>
        <w:pStyle w:val="a6"/>
        <w:widowControl w:val="0"/>
        <w:rPr>
          <w:szCs w:val="24"/>
        </w:rPr>
      </w:pPr>
      <w:r w:rsidRPr="00AC63A4">
        <w:rPr>
          <w:b/>
          <w:szCs w:val="24"/>
        </w:rPr>
        <w:t>Руководитель организации</w:t>
      </w:r>
      <w:r w:rsidRPr="00AC63A4">
        <w:rPr>
          <w:szCs w:val="24"/>
        </w:rPr>
        <w:t xml:space="preserve">  _________________ ( ___________________ )</w:t>
      </w:r>
    </w:p>
    <w:p w:rsidR="0097385A" w:rsidRPr="00D4390E" w:rsidRDefault="0097385A" w:rsidP="0097385A">
      <w:pPr>
        <w:pStyle w:val="a6"/>
        <w:widowControl w:val="0"/>
        <w:ind w:left="1080"/>
        <w:jc w:val="left"/>
        <w:rPr>
          <w:sz w:val="20"/>
        </w:rPr>
      </w:pPr>
      <w:r w:rsidRPr="00D4390E">
        <w:rPr>
          <w:sz w:val="20"/>
        </w:rPr>
        <w:t>(должнос</w:t>
      </w:r>
      <w:r>
        <w:rPr>
          <w:sz w:val="20"/>
        </w:rPr>
        <w:t xml:space="preserve">ть)                  </w:t>
      </w:r>
      <w:r w:rsidRPr="00D4390E">
        <w:rPr>
          <w:sz w:val="20"/>
        </w:rPr>
        <w:t xml:space="preserve">                 (подпись)            </w:t>
      </w:r>
      <w:r>
        <w:rPr>
          <w:sz w:val="20"/>
        </w:rPr>
        <w:t xml:space="preserve">         </w:t>
      </w:r>
      <w:r w:rsidRPr="00D4390E">
        <w:rPr>
          <w:sz w:val="20"/>
        </w:rPr>
        <w:t xml:space="preserve">  </w:t>
      </w:r>
      <w:r>
        <w:rPr>
          <w:sz w:val="20"/>
        </w:rPr>
        <w:t xml:space="preserve">      </w:t>
      </w:r>
      <w:r w:rsidRPr="00D4390E">
        <w:rPr>
          <w:sz w:val="20"/>
        </w:rPr>
        <w:t xml:space="preserve">       (Ф.И.О.)</w:t>
      </w:r>
    </w:p>
    <w:p w:rsidR="0097385A" w:rsidRPr="00AC63A4" w:rsidRDefault="0097385A" w:rsidP="0097385A">
      <w:pPr>
        <w:pStyle w:val="a6"/>
        <w:widowControl w:val="0"/>
        <w:ind w:left="2700"/>
        <w:jc w:val="left"/>
        <w:rPr>
          <w:sz w:val="20"/>
        </w:rPr>
      </w:pPr>
      <w:r w:rsidRPr="00AC63A4">
        <w:rPr>
          <w:sz w:val="20"/>
        </w:rPr>
        <w:t>М.П.</w:t>
      </w:r>
    </w:p>
    <w:p w:rsidR="0097385A" w:rsidRPr="00952B2C" w:rsidRDefault="0097385A" w:rsidP="0097385A">
      <w:pPr>
        <w:pStyle w:val="a8"/>
        <w:spacing w:after="0"/>
        <w:ind w:firstLine="708"/>
        <w:jc w:val="center"/>
        <w:rPr>
          <w:sz w:val="24"/>
          <w:szCs w:val="24"/>
        </w:rPr>
      </w:pPr>
    </w:p>
    <w:p w:rsidR="00D80E64" w:rsidRPr="00D80E64" w:rsidRDefault="00A42FF9" w:rsidP="00D80E64">
      <w:pPr>
        <w:widowControl w:val="0"/>
        <w:suppressAutoHyphens/>
        <w:jc w:val="right"/>
        <w:rPr>
          <w:b/>
          <w:bCs/>
          <w:sz w:val="24"/>
          <w:szCs w:val="24"/>
        </w:rPr>
      </w:pPr>
      <w:r w:rsidRPr="00D42EFA">
        <w:rPr>
          <w:sz w:val="24"/>
          <w:szCs w:val="24"/>
        </w:rPr>
        <w:br w:type="page"/>
      </w:r>
      <w:r w:rsidR="00D80E64" w:rsidRPr="00D80E64">
        <w:rPr>
          <w:b/>
          <w:bCs/>
          <w:sz w:val="24"/>
          <w:szCs w:val="24"/>
        </w:rPr>
        <w:lastRenderedPageBreak/>
        <w:t>Приложение №</w:t>
      </w:r>
      <w:r w:rsidR="00D80E64">
        <w:rPr>
          <w:b/>
          <w:bCs/>
          <w:sz w:val="24"/>
          <w:szCs w:val="24"/>
        </w:rPr>
        <w:t xml:space="preserve"> 2</w:t>
      </w:r>
    </w:p>
    <w:p w:rsidR="00D80E64" w:rsidRPr="00A52048" w:rsidRDefault="00D80E64" w:rsidP="00D80E64">
      <w:pPr>
        <w:widowControl w:val="0"/>
        <w:suppressAutoHyphens/>
        <w:jc w:val="right"/>
        <w:rPr>
          <w:sz w:val="24"/>
          <w:szCs w:val="24"/>
        </w:rPr>
      </w:pPr>
      <w:r w:rsidRPr="00A52048">
        <w:rPr>
          <w:sz w:val="24"/>
          <w:szCs w:val="24"/>
        </w:rPr>
        <w:t xml:space="preserve">к </w:t>
      </w:r>
      <w:r w:rsidR="00722648">
        <w:rPr>
          <w:sz w:val="24"/>
          <w:szCs w:val="24"/>
        </w:rPr>
        <w:t>документации</w:t>
      </w:r>
      <w:r w:rsidRPr="00A52048">
        <w:rPr>
          <w:sz w:val="24"/>
          <w:szCs w:val="24"/>
        </w:rPr>
        <w:t xml:space="preserve"> открытого запроса </w:t>
      </w:r>
      <w:r w:rsidR="00F12CAC">
        <w:rPr>
          <w:sz w:val="24"/>
          <w:szCs w:val="24"/>
        </w:rPr>
        <w:t>предложений</w:t>
      </w:r>
    </w:p>
    <w:p w:rsidR="00D80E64" w:rsidRDefault="00D80E64" w:rsidP="00D80E64">
      <w:pPr>
        <w:pStyle w:val="a4"/>
        <w:widowControl w:val="0"/>
        <w:suppressAutoHyphens/>
        <w:jc w:val="center"/>
        <w:rPr>
          <w:rFonts w:ascii="Times New Roman" w:hAnsi="Times New Roman"/>
          <w:sz w:val="24"/>
          <w:szCs w:val="24"/>
        </w:rPr>
      </w:pPr>
    </w:p>
    <w:p w:rsidR="00D80E64" w:rsidRPr="00D80E64" w:rsidRDefault="00D80E64" w:rsidP="00D80E64">
      <w:pPr>
        <w:widowControl w:val="0"/>
        <w:suppressAutoHyphens/>
        <w:jc w:val="center"/>
        <w:rPr>
          <w:sz w:val="24"/>
          <w:szCs w:val="24"/>
        </w:rPr>
      </w:pPr>
    </w:p>
    <w:p w:rsidR="00D80E64" w:rsidRPr="00D80E64" w:rsidRDefault="00D80E64" w:rsidP="00D80E64">
      <w:pPr>
        <w:widowControl w:val="0"/>
        <w:suppressAutoHyphens/>
        <w:jc w:val="center"/>
        <w:rPr>
          <w:sz w:val="24"/>
          <w:szCs w:val="24"/>
        </w:rPr>
      </w:pPr>
    </w:p>
    <w:p w:rsidR="00D80E64" w:rsidRPr="00D80E64" w:rsidRDefault="00D80E64" w:rsidP="00D80E64">
      <w:pPr>
        <w:widowControl w:val="0"/>
        <w:suppressAutoHyphens/>
        <w:jc w:val="center"/>
        <w:rPr>
          <w:b/>
          <w:sz w:val="24"/>
          <w:szCs w:val="24"/>
        </w:rPr>
      </w:pPr>
      <w:r w:rsidRPr="00D80E64">
        <w:rPr>
          <w:b/>
          <w:sz w:val="24"/>
          <w:szCs w:val="24"/>
        </w:rPr>
        <w:t>Сведения о поставляемом товаре</w:t>
      </w:r>
    </w:p>
    <w:p w:rsidR="00D80E64" w:rsidRPr="00D80E64" w:rsidRDefault="00D80E64" w:rsidP="00563BEB">
      <w:pPr>
        <w:widowControl w:val="0"/>
        <w:suppressAutoHyphens/>
        <w:jc w:val="center"/>
        <w:rPr>
          <w:sz w:val="24"/>
          <w:szCs w:val="24"/>
        </w:rPr>
      </w:pPr>
    </w:p>
    <w:p w:rsidR="00D80E64" w:rsidRPr="00D80E64" w:rsidRDefault="00D80E64" w:rsidP="00D80E64">
      <w:pPr>
        <w:widowControl w:val="0"/>
        <w:suppressAutoHyphens/>
        <w:ind w:firstLine="720"/>
        <w:jc w:val="both"/>
        <w:rPr>
          <w:sz w:val="24"/>
          <w:szCs w:val="24"/>
        </w:rPr>
      </w:pPr>
      <w:r w:rsidRPr="00D80E64">
        <w:rPr>
          <w:sz w:val="24"/>
          <w:szCs w:val="24"/>
        </w:rPr>
        <w:t>Сообщаем сведения о функциональных характеристиках (потребительских свойствах), количественных, качественных и технических характеристиках подлежащих поставке товаров:</w:t>
      </w:r>
    </w:p>
    <w:p w:rsidR="00D80E64" w:rsidRPr="00D80E64" w:rsidRDefault="00D80E64" w:rsidP="00D80E64">
      <w:pPr>
        <w:widowControl w:val="0"/>
        <w:suppressAutoHyphens/>
        <w:ind w:firstLine="720"/>
        <w:jc w:val="both"/>
        <w:rPr>
          <w:sz w:val="24"/>
          <w:szCs w:val="24"/>
        </w:rPr>
      </w:pPr>
    </w:p>
    <w:tbl>
      <w:tblPr>
        <w:tblW w:w="99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1274"/>
        <w:gridCol w:w="1857"/>
        <w:gridCol w:w="1435"/>
        <w:gridCol w:w="1554"/>
      </w:tblGrid>
      <w:tr w:rsidR="00103402" w:rsidRPr="00B00D28" w:rsidTr="00103402">
        <w:trPr>
          <w:trHeight w:val="1341"/>
        </w:trPr>
        <w:tc>
          <w:tcPr>
            <w:tcW w:w="3828" w:type="dxa"/>
            <w:vAlign w:val="center"/>
          </w:tcPr>
          <w:p w:rsidR="00103402" w:rsidRPr="00B00D28" w:rsidRDefault="00103402" w:rsidP="00E72640">
            <w:pPr>
              <w:widowControl w:val="0"/>
              <w:suppressAutoHyphens/>
              <w:ind w:left="-131" w:right="-93"/>
              <w:jc w:val="center"/>
              <w:rPr>
                <w:sz w:val="22"/>
                <w:szCs w:val="22"/>
              </w:rPr>
            </w:pPr>
            <w:r w:rsidRPr="00B00D28">
              <w:rPr>
                <w:sz w:val="22"/>
                <w:szCs w:val="22"/>
              </w:rPr>
              <w:t>Наименование товара, предлагаемого Участником открытого запроса предложений</w:t>
            </w:r>
          </w:p>
        </w:tc>
        <w:tc>
          <w:tcPr>
            <w:tcW w:w="1274" w:type="dxa"/>
            <w:vAlign w:val="center"/>
          </w:tcPr>
          <w:p w:rsidR="00103402" w:rsidRPr="00B00D28" w:rsidRDefault="00103402" w:rsidP="00B00D28">
            <w:pPr>
              <w:widowControl w:val="0"/>
              <w:suppressAutoHyphens/>
              <w:ind w:left="-146" w:right="-131"/>
              <w:jc w:val="center"/>
              <w:rPr>
                <w:sz w:val="22"/>
                <w:szCs w:val="22"/>
              </w:rPr>
            </w:pPr>
            <w:r w:rsidRPr="00B00D28">
              <w:rPr>
                <w:sz w:val="22"/>
                <w:szCs w:val="22"/>
              </w:rPr>
              <w:t>Количество (комплектов)</w:t>
            </w:r>
          </w:p>
        </w:tc>
        <w:tc>
          <w:tcPr>
            <w:tcW w:w="1857" w:type="dxa"/>
            <w:vAlign w:val="center"/>
          </w:tcPr>
          <w:p w:rsidR="00103402" w:rsidRPr="00B00D28" w:rsidRDefault="00103402" w:rsidP="00B00D28">
            <w:pPr>
              <w:widowControl w:val="0"/>
              <w:ind w:left="-104" w:right="-87"/>
              <w:jc w:val="center"/>
              <w:rPr>
                <w:sz w:val="22"/>
                <w:szCs w:val="22"/>
              </w:rPr>
            </w:pPr>
            <w:r w:rsidRPr="00B00D28">
              <w:rPr>
                <w:sz w:val="22"/>
                <w:szCs w:val="22"/>
              </w:rPr>
              <w:t xml:space="preserve">Срок поставки товара с даты заключения договора, </w:t>
            </w:r>
            <w:r>
              <w:rPr>
                <w:sz w:val="22"/>
                <w:szCs w:val="22"/>
              </w:rPr>
              <w:t>дней</w:t>
            </w:r>
          </w:p>
        </w:tc>
        <w:tc>
          <w:tcPr>
            <w:tcW w:w="1435" w:type="dxa"/>
            <w:vAlign w:val="center"/>
          </w:tcPr>
          <w:p w:rsidR="00103402" w:rsidRPr="00B00D28" w:rsidRDefault="00103402" w:rsidP="0041374F">
            <w:pPr>
              <w:widowControl w:val="0"/>
              <w:suppressAutoHyphens/>
              <w:ind w:left="-104" w:right="-87"/>
              <w:jc w:val="center"/>
              <w:rPr>
                <w:sz w:val="22"/>
                <w:szCs w:val="22"/>
              </w:rPr>
            </w:pPr>
            <w:r>
              <w:rPr>
                <w:sz w:val="22"/>
                <w:szCs w:val="22"/>
              </w:rPr>
              <w:t>С</w:t>
            </w:r>
            <w:r w:rsidRPr="00B00D28">
              <w:rPr>
                <w:sz w:val="22"/>
                <w:szCs w:val="22"/>
              </w:rPr>
              <w:t xml:space="preserve">тоимость </w:t>
            </w:r>
            <w:r>
              <w:rPr>
                <w:sz w:val="22"/>
                <w:szCs w:val="22"/>
              </w:rPr>
              <w:t>за</w:t>
            </w:r>
            <w:r w:rsidRPr="00B00D28">
              <w:rPr>
                <w:sz w:val="22"/>
                <w:szCs w:val="22"/>
              </w:rPr>
              <w:t xml:space="preserve"> </w:t>
            </w:r>
            <w:r>
              <w:rPr>
                <w:sz w:val="22"/>
                <w:szCs w:val="22"/>
              </w:rPr>
              <w:t xml:space="preserve">единицу </w:t>
            </w:r>
            <w:r w:rsidRPr="00B00D28">
              <w:rPr>
                <w:sz w:val="22"/>
                <w:szCs w:val="22"/>
              </w:rPr>
              <w:t>с учетом НДС, руб.</w:t>
            </w:r>
          </w:p>
        </w:tc>
        <w:tc>
          <w:tcPr>
            <w:tcW w:w="1554" w:type="dxa"/>
            <w:vAlign w:val="center"/>
          </w:tcPr>
          <w:p w:rsidR="00103402" w:rsidRPr="00B00D28" w:rsidRDefault="00103402" w:rsidP="0041374F">
            <w:pPr>
              <w:widowControl w:val="0"/>
              <w:suppressAutoHyphens/>
              <w:ind w:left="-104" w:right="-87"/>
              <w:jc w:val="center"/>
              <w:rPr>
                <w:sz w:val="22"/>
                <w:szCs w:val="22"/>
              </w:rPr>
            </w:pPr>
            <w:r>
              <w:rPr>
                <w:sz w:val="22"/>
                <w:szCs w:val="22"/>
              </w:rPr>
              <w:t>Общая с</w:t>
            </w:r>
            <w:r w:rsidRPr="00B00D28">
              <w:rPr>
                <w:sz w:val="22"/>
                <w:szCs w:val="22"/>
              </w:rPr>
              <w:t>тоимость с учетом НДС, руб.</w:t>
            </w:r>
          </w:p>
        </w:tc>
      </w:tr>
      <w:tr w:rsidR="00103402" w:rsidRPr="00B00D28" w:rsidTr="00103402">
        <w:trPr>
          <w:trHeight w:val="3108"/>
        </w:trPr>
        <w:tc>
          <w:tcPr>
            <w:tcW w:w="3828" w:type="dxa"/>
            <w:vAlign w:val="center"/>
          </w:tcPr>
          <w:p w:rsidR="00103402" w:rsidRPr="00B00D28" w:rsidRDefault="00103402" w:rsidP="00B00D28">
            <w:pPr>
              <w:widowControl w:val="0"/>
              <w:suppressAutoHyphens/>
              <w:ind w:firstLine="318"/>
              <w:jc w:val="both"/>
              <w:rPr>
                <w:sz w:val="22"/>
                <w:szCs w:val="22"/>
              </w:rPr>
            </w:pPr>
            <w:r w:rsidRPr="00B00D28">
              <w:rPr>
                <w:sz w:val="22"/>
                <w:szCs w:val="22"/>
              </w:rPr>
              <w:t>Настольный 3</w:t>
            </w:r>
            <w:r w:rsidRPr="00B00D28">
              <w:rPr>
                <w:sz w:val="22"/>
                <w:szCs w:val="22"/>
                <w:lang w:val="en-US"/>
              </w:rPr>
              <w:t>D</w:t>
            </w:r>
            <w:r w:rsidRPr="00B00D28">
              <w:rPr>
                <w:sz w:val="22"/>
                <w:szCs w:val="22"/>
              </w:rPr>
              <w:t xml:space="preserve"> принтер </w:t>
            </w:r>
            <w:r w:rsidRPr="00B00D28">
              <w:rPr>
                <w:sz w:val="22"/>
                <w:szCs w:val="22"/>
                <w:lang w:val="en-US"/>
              </w:rPr>
              <w:t>Objet</w:t>
            </w:r>
            <w:r w:rsidRPr="00B00D28">
              <w:rPr>
                <w:sz w:val="22"/>
                <w:szCs w:val="22"/>
              </w:rPr>
              <w:t>30 в составе (комплекте):</w:t>
            </w:r>
          </w:p>
          <w:p w:rsidR="00103402" w:rsidRPr="00B00D28" w:rsidRDefault="00103402" w:rsidP="00B00D28">
            <w:pPr>
              <w:widowControl w:val="0"/>
              <w:suppressAutoHyphens/>
              <w:ind w:firstLine="318"/>
              <w:jc w:val="both"/>
              <w:rPr>
                <w:sz w:val="22"/>
                <w:szCs w:val="22"/>
              </w:rPr>
            </w:pPr>
            <w:r w:rsidRPr="00B00D28">
              <w:rPr>
                <w:sz w:val="22"/>
                <w:szCs w:val="22"/>
              </w:rPr>
              <w:t>- 3</w:t>
            </w:r>
            <w:r w:rsidRPr="00B00D28">
              <w:rPr>
                <w:sz w:val="22"/>
                <w:szCs w:val="22"/>
                <w:lang w:val="en-US"/>
              </w:rPr>
              <w:t>D</w:t>
            </w:r>
            <w:r w:rsidRPr="00B00D28">
              <w:rPr>
                <w:sz w:val="22"/>
                <w:szCs w:val="22"/>
              </w:rPr>
              <w:t xml:space="preserve"> принтер </w:t>
            </w:r>
            <w:r w:rsidRPr="00B00D28">
              <w:rPr>
                <w:sz w:val="22"/>
                <w:szCs w:val="22"/>
                <w:lang w:val="en-US"/>
              </w:rPr>
              <w:t>Objet</w:t>
            </w:r>
            <w:r w:rsidRPr="00B00D28">
              <w:rPr>
                <w:sz w:val="22"/>
                <w:szCs w:val="22"/>
              </w:rPr>
              <w:t>30;</w:t>
            </w:r>
          </w:p>
          <w:p w:rsidR="00103402" w:rsidRPr="00B00D28" w:rsidRDefault="00103402" w:rsidP="00B00D28">
            <w:pPr>
              <w:widowControl w:val="0"/>
              <w:suppressAutoHyphens/>
              <w:ind w:firstLine="318"/>
              <w:jc w:val="both"/>
              <w:rPr>
                <w:sz w:val="22"/>
                <w:szCs w:val="22"/>
              </w:rPr>
            </w:pPr>
            <w:r w:rsidRPr="00B00D28">
              <w:rPr>
                <w:sz w:val="22"/>
                <w:szCs w:val="22"/>
              </w:rPr>
              <w:t xml:space="preserve">- система промыва объектов </w:t>
            </w:r>
            <w:r w:rsidRPr="00B00D28">
              <w:rPr>
                <w:sz w:val="22"/>
                <w:szCs w:val="22"/>
                <w:lang w:val="en-US"/>
              </w:rPr>
              <w:t>Objet</w:t>
            </w:r>
            <w:r w:rsidRPr="00B00D28">
              <w:rPr>
                <w:sz w:val="22"/>
                <w:szCs w:val="22"/>
              </w:rPr>
              <w:t xml:space="preserve"> </w:t>
            </w:r>
            <w:r w:rsidRPr="00B00D28">
              <w:rPr>
                <w:sz w:val="22"/>
                <w:szCs w:val="22"/>
                <w:lang w:val="en-US"/>
              </w:rPr>
              <w:t>WaterJet</w:t>
            </w:r>
            <w:r w:rsidRPr="00B00D28">
              <w:rPr>
                <w:sz w:val="22"/>
                <w:szCs w:val="22"/>
              </w:rPr>
              <w:t xml:space="preserve"> 220 </w:t>
            </w:r>
            <w:r w:rsidRPr="00B00D28">
              <w:rPr>
                <w:sz w:val="22"/>
                <w:szCs w:val="22"/>
                <w:lang w:val="en-US"/>
              </w:rPr>
              <w:t>V</w:t>
            </w:r>
            <w:r w:rsidRPr="00B00D28">
              <w:rPr>
                <w:sz w:val="22"/>
                <w:szCs w:val="22"/>
              </w:rPr>
              <w:t>;</w:t>
            </w:r>
          </w:p>
          <w:p w:rsidR="00103402" w:rsidRPr="00B00D28" w:rsidRDefault="00103402" w:rsidP="00B00D28">
            <w:pPr>
              <w:widowControl w:val="0"/>
              <w:suppressAutoHyphens/>
              <w:ind w:firstLine="318"/>
              <w:jc w:val="both"/>
              <w:rPr>
                <w:sz w:val="22"/>
                <w:szCs w:val="22"/>
              </w:rPr>
            </w:pPr>
            <w:r w:rsidRPr="00B00D28">
              <w:rPr>
                <w:sz w:val="22"/>
                <w:szCs w:val="22"/>
              </w:rPr>
              <w:t>- управляющий компьютер;</w:t>
            </w:r>
          </w:p>
          <w:p w:rsidR="00103402" w:rsidRPr="00B00D28" w:rsidRDefault="00103402" w:rsidP="00B00D28">
            <w:pPr>
              <w:widowControl w:val="0"/>
              <w:suppressAutoHyphens/>
              <w:ind w:firstLine="318"/>
              <w:jc w:val="both"/>
              <w:rPr>
                <w:sz w:val="22"/>
                <w:szCs w:val="22"/>
              </w:rPr>
            </w:pPr>
            <w:r w:rsidRPr="00B00D28">
              <w:rPr>
                <w:sz w:val="22"/>
                <w:szCs w:val="22"/>
              </w:rPr>
              <w:t xml:space="preserve">- 5 (Пять) комплектов картриджей </w:t>
            </w:r>
            <w:r w:rsidRPr="00B00D28">
              <w:rPr>
                <w:sz w:val="22"/>
                <w:szCs w:val="22"/>
                <w:lang w:val="en-US"/>
              </w:rPr>
              <w:t>VeroBlack</w:t>
            </w:r>
            <w:r w:rsidRPr="00B00D28">
              <w:rPr>
                <w:sz w:val="22"/>
                <w:szCs w:val="22"/>
              </w:rPr>
              <w:t xml:space="preserve"> </w:t>
            </w:r>
            <w:r w:rsidRPr="00B00D28">
              <w:rPr>
                <w:sz w:val="22"/>
                <w:szCs w:val="22"/>
                <w:lang w:val="en-US"/>
              </w:rPr>
              <w:t>FullCure</w:t>
            </w:r>
            <w:r w:rsidRPr="00B00D28">
              <w:rPr>
                <w:sz w:val="22"/>
                <w:szCs w:val="22"/>
              </w:rPr>
              <w:t xml:space="preserve"> 870, 1 кг (комплект состоит из 2-х шт.);</w:t>
            </w:r>
          </w:p>
          <w:p w:rsidR="00103402" w:rsidRPr="00B00D28" w:rsidRDefault="00103402" w:rsidP="00B00D28">
            <w:pPr>
              <w:widowControl w:val="0"/>
              <w:suppressAutoHyphens/>
              <w:ind w:firstLine="318"/>
              <w:jc w:val="both"/>
              <w:rPr>
                <w:sz w:val="22"/>
                <w:szCs w:val="22"/>
              </w:rPr>
            </w:pPr>
            <w:r w:rsidRPr="00B00D28">
              <w:rPr>
                <w:sz w:val="22"/>
                <w:szCs w:val="22"/>
              </w:rPr>
              <w:t xml:space="preserve">- 6 (Шесть) комплектов картриджей </w:t>
            </w:r>
            <w:r w:rsidRPr="00B00D28">
              <w:rPr>
                <w:sz w:val="22"/>
                <w:szCs w:val="22"/>
                <w:lang w:val="en-US"/>
              </w:rPr>
              <w:t>Support</w:t>
            </w:r>
            <w:r w:rsidRPr="00B00D28">
              <w:rPr>
                <w:sz w:val="22"/>
                <w:szCs w:val="22"/>
              </w:rPr>
              <w:t xml:space="preserve"> </w:t>
            </w:r>
            <w:r w:rsidRPr="00B00D28">
              <w:rPr>
                <w:sz w:val="22"/>
                <w:szCs w:val="22"/>
                <w:lang w:val="en-US"/>
              </w:rPr>
              <w:t>FullCure</w:t>
            </w:r>
            <w:r w:rsidRPr="00B00D28">
              <w:rPr>
                <w:sz w:val="22"/>
                <w:szCs w:val="22"/>
              </w:rPr>
              <w:t xml:space="preserve"> 705, 1 кг (комплект состоит из 2-х шт.).</w:t>
            </w:r>
          </w:p>
        </w:tc>
        <w:tc>
          <w:tcPr>
            <w:tcW w:w="1274" w:type="dxa"/>
            <w:vAlign w:val="center"/>
          </w:tcPr>
          <w:p w:rsidR="00103402" w:rsidRPr="00B00D28" w:rsidRDefault="00103402" w:rsidP="00E72640">
            <w:pPr>
              <w:widowControl w:val="0"/>
              <w:suppressAutoHyphens/>
              <w:ind w:left="-146" w:right="-131"/>
              <w:jc w:val="center"/>
              <w:rPr>
                <w:sz w:val="22"/>
                <w:szCs w:val="22"/>
              </w:rPr>
            </w:pPr>
            <w:r w:rsidRPr="00B00D28">
              <w:rPr>
                <w:sz w:val="22"/>
                <w:szCs w:val="22"/>
              </w:rPr>
              <w:t>1</w:t>
            </w:r>
          </w:p>
        </w:tc>
        <w:tc>
          <w:tcPr>
            <w:tcW w:w="1857" w:type="dxa"/>
            <w:vAlign w:val="center"/>
          </w:tcPr>
          <w:p w:rsidR="00103402" w:rsidRPr="00B00D28" w:rsidRDefault="00103402" w:rsidP="003746DC">
            <w:pPr>
              <w:widowControl w:val="0"/>
              <w:suppressAutoHyphens/>
              <w:ind w:left="-107" w:right="-108"/>
              <w:jc w:val="center"/>
              <w:rPr>
                <w:sz w:val="22"/>
                <w:szCs w:val="22"/>
              </w:rPr>
            </w:pPr>
          </w:p>
        </w:tc>
        <w:tc>
          <w:tcPr>
            <w:tcW w:w="1435" w:type="dxa"/>
            <w:vAlign w:val="center"/>
          </w:tcPr>
          <w:p w:rsidR="00103402" w:rsidRPr="00B00D28" w:rsidRDefault="00103402" w:rsidP="0041374F">
            <w:pPr>
              <w:widowControl w:val="0"/>
              <w:suppressAutoHyphens/>
              <w:ind w:left="-107" w:right="-108"/>
              <w:jc w:val="center"/>
              <w:rPr>
                <w:sz w:val="22"/>
                <w:szCs w:val="22"/>
              </w:rPr>
            </w:pPr>
          </w:p>
        </w:tc>
        <w:tc>
          <w:tcPr>
            <w:tcW w:w="1554" w:type="dxa"/>
            <w:vAlign w:val="center"/>
          </w:tcPr>
          <w:p w:rsidR="00103402" w:rsidRPr="00B00D28" w:rsidRDefault="00103402" w:rsidP="0041374F">
            <w:pPr>
              <w:widowControl w:val="0"/>
              <w:suppressAutoHyphens/>
              <w:ind w:left="-107" w:right="-108"/>
              <w:jc w:val="center"/>
              <w:rPr>
                <w:sz w:val="22"/>
                <w:szCs w:val="22"/>
              </w:rPr>
            </w:pPr>
          </w:p>
        </w:tc>
      </w:tr>
      <w:tr w:rsidR="00103402" w:rsidRPr="00B00D28" w:rsidTr="00103402">
        <w:trPr>
          <w:trHeight w:val="1337"/>
        </w:trPr>
        <w:tc>
          <w:tcPr>
            <w:tcW w:w="3828" w:type="dxa"/>
            <w:vAlign w:val="center"/>
          </w:tcPr>
          <w:p w:rsidR="00103402" w:rsidRPr="00B00D28" w:rsidRDefault="00103402" w:rsidP="00B00D28">
            <w:pPr>
              <w:widowControl w:val="0"/>
              <w:suppressAutoHyphens/>
              <w:ind w:firstLine="318"/>
              <w:jc w:val="both"/>
              <w:rPr>
                <w:sz w:val="22"/>
                <w:szCs w:val="22"/>
              </w:rPr>
            </w:pPr>
            <w:r w:rsidRPr="00B00D28">
              <w:rPr>
                <w:sz w:val="22"/>
                <w:szCs w:val="22"/>
              </w:rPr>
              <w:t xml:space="preserve">Картридж </w:t>
            </w:r>
            <w:r w:rsidRPr="00B00D28">
              <w:rPr>
                <w:sz w:val="22"/>
                <w:szCs w:val="22"/>
                <w:lang w:val="en-US"/>
              </w:rPr>
              <w:t>VeroBlack</w:t>
            </w:r>
            <w:r w:rsidRPr="00B00D28">
              <w:rPr>
                <w:sz w:val="22"/>
                <w:szCs w:val="22"/>
              </w:rPr>
              <w:t xml:space="preserve"> </w:t>
            </w:r>
            <w:r w:rsidRPr="00B00D28">
              <w:rPr>
                <w:sz w:val="22"/>
                <w:szCs w:val="22"/>
                <w:lang w:val="en-US"/>
              </w:rPr>
              <w:t>FullCure</w:t>
            </w:r>
            <w:r w:rsidRPr="00B00D28">
              <w:rPr>
                <w:sz w:val="22"/>
                <w:szCs w:val="22"/>
              </w:rPr>
              <w:t xml:space="preserve"> 870, 1 кг (комплект состоит из 2-х шт.).</w:t>
            </w:r>
          </w:p>
        </w:tc>
        <w:tc>
          <w:tcPr>
            <w:tcW w:w="1274" w:type="dxa"/>
            <w:vAlign w:val="center"/>
          </w:tcPr>
          <w:p w:rsidR="00103402" w:rsidRPr="00B00D28" w:rsidRDefault="00103402" w:rsidP="003C15A0">
            <w:pPr>
              <w:widowControl w:val="0"/>
              <w:suppressAutoHyphens/>
              <w:ind w:left="-146" w:right="-131"/>
              <w:jc w:val="center"/>
              <w:rPr>
                <w:sz w:val="22"/>
                <w:szCs w:val="22"/>
              </w:rPr>
            </w:pPr>
            <w:r w:rsidRPr="00B00D28">
              <w:rPr>
                <w:sz w:val="22"/>
                <w:szCs w:val="22"/>
              </w:rPr>
              <w:t>9</w:t>
            </w:r>
          </w:p>
        </w:tc>
        <w:tc>
          <w:tcPr>
            <w:tcW w:w="1857" w:type="dxa"/>
            <w:vAlign w:val="center"/>
          </w:tcPr>
          <w:p w:rsidR="00103402" w:rsidRPr="00B00D28" w:rsidRDefault="00103402" w:rsidP="003746DC">
            <w:pPr>
              <w:widowControl w:val="0"/>
              <w:suppressAutoHyphens/>
              <w:ind w:left="-107" w:right="-108"/>
              <w:jc w:val="center"/>
              <w:rPr>
                <w:sz w:val="22"/>
                <w:szCs w:val="22"/>
              </w:rPr>
            </w:pPr>
          </w:p>
        </w:tc>
        <w:tc>
          <w:tcPr>
            <w:tcW w:w="1435" w:type="dxa"/>
            <w:vAlign w:val="center"/>
          </w:tcPr>
          <w:p w:rsidR="00103402" w:rsidRPr="00B00D28" w:rsidRDefault="00103402" w:rsidP="0041374F">
            <w:pPr>
              <w:widowControl w:val="0"/>
              <w:suppressAutoHyphens/>
              <w:ind w:left="-107" w:right="-108"/>
              <w:jc w:val="center"/>
              <w:rPr>
                <w:sz w:val="22"/>
                <w:szCs w:val="22"/>
              </w:rPr>
            </w:pPr>
          </w:p>
        </w:tc>
        <w:tc>
          <w:tcPr>
            <w:tcW w:w="1554" w:type="dxa"/>
            <w:vAlign w:val="center"/>
          </w:tcPr>
          <w:p w:rsidR="00103402" w:rsidRPr="00B00D28" w:rsidRDefault="00103402" w:rsidP="0041374F">
            <w:pPr>
              <w:widowControl w:val="0"/>
              <w:suppressAutoHyphens/>
              <w:ind w:left="-107" w:right="-108"/>
              <w:jc w:val="center"/>
              <w:rPr>
                <w:sz w:val="22"/>
                <w:szCs w:val="22"/>
              </w:rPr>
            </w:pPr>
          </w:p>
        </w:tc>
      </w:tr>
      <w:tr w:rsidR="00103402" w:rsidRPr="00B00D28" w:rsidTr="00103402">
        <w:trPr>
          <w:trHeight w:val="1231"/>
        </w:trPr>
        <w:tc>
          <w:tcPr>
            <w:tcW w:w="3828" w:type="dxa"/>
            <w:vAlign w:val="center"/>
          </w:tcPr>
          <w:p w:rsidR="00103402" w:rsidRPr="00B00D28" w:rsidRDefault="00103402" w:rsidP="00B00D28">
            <w:pPr>
              <w:widowControl w:val="0"/>
              <w:suppressAutoHyphens/>
              <w:ind w:firstLine="318"/>
              <w:jc w:val="both"/>
              <w:rPr>
                <w:sz w:val="22"/>
                <w:szCs w:val="22"/>
              </w:rPr>
            </w:pPr>
            <w:r w:rsidRPr="00B00D28">
              <w:rPr>
                <w:sz w:val="22"/>
                <w:szCs w:val="22"/>
              </w:rPr>
              <w:t xml:space="preserve">Картридж </w:t>
            </w:r>
            <w:r w:rsidRPr="00B00D28">
              <w:rPr>
                <w:sz w:val="22"/>
                <w:szCs w:val="22"/>
                <w:lang w:val="en-US"/>
              </w:rPr>
              <w:t>Support</w:t>
            </w:r>
            <w:r w:rsidRPr="00B00D28">
              <w:rPr>
                <w:sz w:val="22"/>
                <w:szCs w:val="22"/>
              </w:rPr>
              <w:t xml:space="preserve"> </w:t>
            </w:r>
            <w:r w:rsidRPr="00B00D28">
              <w:rPr>
                <w:sz w:val="22"/>
                <w:szCs w:val="22"/>
                <w:lang w:val="en-US"/>
              </w:rPr>
              <w:t>FullCure</w:t>
            </w:r>
            <w:r w:rsidRPr="00B00D28">
              <w:rPr>
                <w:sz w:val="22"/>
                <w:szCs w:val="22"/>
              </w:rPr>
              <w:t xml:space="preserve"> 705, 1 кг (комплект состоит из 2-х шт.).</w:t>
            </w:r>
          </w:p>
        </w:tc>
        <w:tc>
          <w:tcPr>
            <w:tcW w:w="1274" w:type="dxa"/>
            <w:vAlign w:val="center"/>
          </w:tcPr>
          <w:p w:rsidR="00103402" w:rsidRPr="00B00D28" w:rsidRDefault="00103402" w:rsidP="003C15A0">
            <w:pPr>
              <w:widowControl w:val="0"/>
              <w:suppressAutoHyphens/>
              <w:ind w:left="-146" w:right="-131"/>
              <w:jc w:val="center"/>
              <w:rPr>
                <w:sz w:val="22"/>
                <w:szCs w:val="22"/>
              </w:rPr>
            </w:pPr>
            <w:r w:rsidRPr="00B00D28">
              <w:rPr>
                <w:sz w:val="22"/>
                <w:szCs w:val="22"/>
              </w:rPr>
              <w:t>3</w:t>
            </w:r>
          </w:p>
        </w:tc>
        <w:tc>
          <w:tcPr>
            <w:tcW w:w="1857" w:type="dxa"/>
            <w:vAlign w:val="center"/>
          </w:tcPr>
          <w:p w:rsidR="00103402" w:rsidRPr="00B00D28" w:rsidRDefault="00103402" w:rsidP="003746DC">
            <w:pPr>
              <w:widowControl w:val="0"/>
              <w:suppressAutoHyphens/>
              <w:ind w:left="-107" w:right="-108"/>
              <w:jc w:val="center"/>
              <w:rPr>
                <w:sz w:val="22"/>
                <w:szCs w:val="22"/>
              </w:rPr>
            </w:pPr>
          </w:p>
        </w:tc>
        <w:tc>
          <w:tcPr>
            <w:tcW w:w="1435" w:type="dxa"/>
            <w:vAlign w:val="center"/>
          </w:tcPr>
          <w:p w:rsidR="00103402" w:rsidRPr="00B00D28" w:rsidRDefault="00103402" w:rsidP="0041374F">
            <w:pPr>
              <w:widowControl w:val="0"/>
              <w:suppressAutoHyphens/>
              <w:ind w:left="-107" w:right="-108"/>
              <w:jc w:val="center"/>
              <w:rPr>
                <w:sz w:val="22"/>
                <w:szCs w:val="22"/>
              </w:rPr>
            </w:pPr>
          </w:p>
        </w:tc>
        <w:tc>
          <w:tcPr>
            <w:tcW w:w="1554" w:type="dxa"/>
            <w:vAlign w:val="center"/>
          </w:tcPr>
          <w:p w:rsidR="00103402" w:rsidRPr="00B00D28" w:rsidRDefault="00103402" w:rsidP="0041374F">
            <w:pPr>
              <w:widowControl w:val="0"/>
              <w:suppressAutoHyphens/>
              <w:ind w:left="-107" w:right="-108"/>
              <w:jc w:val="center"/>
              <w:rPr>
                <w:sz w:val="22"/>
                <w:szCs w:val="22"/>
              </w:rPr>
            </w:pPr>
          </w:p>
        </w:tc>
      </w:tr>
      <w:tr w:rsidR="0041374F" w:rsidRPr="00B00D28" w:rsidTr="00103402">
        <w:trPr>
          <w:trHeight w:val="518"/>
        </w:trPr>
        <w:tc>
          <w:tcPr>
            <w:tcW w:w="8394" w:type="dxa"/>
            <w:gridSpan w:val="4"/>
            <w:vAlign w:val="center"/>
          </w:tcPr>
          <w:p w:rsidR="0041374F" w:rsidRPr="00B00D28" w:rsidRDefault="0041374F" w:rsidP="0041374F">
            <w:pPr>
              <w:widowControl w:val="0"/>
              <w:suppressAutoHyphens/>
              <w:ind w:left="-107" w:right="-108"/>
              <w:jc w:val="center"/>
              <w:rPr>
                <w:sz w:val="22"/>
                <w:szCs w:val="22"/>
              </w:rPr>
            </w:pPr>
            <w:r w:rsidRPr="00B00D28">
              <w:rPr>
                <w:b/>
                <w:sz w:val="22"/>
                <w:szCs w:val="22"/>
              </w:rPr>
              <w:t xml:space="preserve">Итого </w:t>
            </w:r>
            <w:r>
              <w:rPr>
                <w:b/>
                <w:sz w:val="22"/>
                <w:szCs w:val="22"/>
              </w:rPr>
              <w:t xml:space="preserve">общая стоимость, </w:t>
            </w:r>
            <w:r w:rsidRPr="00B00D28">
              <w:rPr>
                <w:b/>
                <w:sz w:val="22"/>
                <w:szCs w:val="22"/>
              </w:rPr>
              <w:t>руб.:</w:t>
            </w:r>
          </w:p>
        </w:tc>
        <w:tc>
          <w:tcPr>
            <w:tcW w:w="1554" w:type="dxa"/>
            <w:vAlign w:val="center"/>
          </w:tcPr>
          <w:p w:rsidR="0041374F" w:rsidRPr="00B00D28" w:rsidRDefault="0041374F" w:rsidP="0041374F">
            <w:pPr>
              <w:widowControl w:val="0"/>
              <w:suppressAutoHyphens/>
              <w:ind w:left="-107" w:right="-108"/>
              <w:jc w:val="center"/>
              <w:rPr>
                <w:sz w:val="22"/>
                <w:szCs w:val="22"/>
              </w:rPr>
            </w:pPr>
          </w:p>
        </w:tc>
      </w:tr>
      <w:tr w:rsidR="0041374F" w:rsidRPr="00B00D28" w:rsidTr="00103402">
        <w:trPr>
          <w:trHeight w:val="518"/>
        </w:trPr>
        <w:tc>
          <w:tcPr>
            <w:tcW w:w="8394" w:type="dxa"/>
            <w:gridSpan w:val="4"/>
            <w:vAlign w:val="center"/>
          </w:tcPr>
          <w:p w:rsidR="0041374F" w:rsidRPr="00B00D28" w:rsidRDefault="0041374F" w:rsidP="0041374F">
            <w:pPr>
              <w:widowControl w:val="0"/>
              <w:suppressAutoHyphens/>
              <w:ind w:left="-107" w:right="-108"/>
              <w:jc w:val="center"/>
              <w:rPr>
                <w:sz w:val="22"/>
                <w:szCs w:val="22"/>
              </w:rPr>
            </w:pPr>
            <w:r>
              <w:rPr>
                <w:b/>
                <w:sz w:val="22"/>
                <w:szCs w:val="22"/>
              </w:rPr>
              <w:t>в том числе</w:t>
            </w:r>
            <w:r w:rsidRPr="00B00D28">
              <w:rPr>
                <w:b/>
                <w:sz w:val="22"/>
                <w:szCs w:val="22"/>
              </w:rPr>
              <w:t xml:space="preserve"> НДС 18 %</w:t>
            </w:r>
            <w:r>
              <w:rPr>
                <w:b/>
                <w:sz w:val="22"/>
                <w:szCs w:val="22"/>
              </w:rPr>
              <w:t>,</w:t>
            </w:r>
            <w:r w:rsidRPr="00B00D28">
              <w:rPr>
                <w:b/>
                <w:sz w:val="22"/>
                <w:szCs w:val="22"/>
              </w:rPr>
              <w:t xml:space="preserve"> руб.</w:t>
            </w:r>
          </w:p>
        </w:tc>
        <w:tc>
          <w:tcPr>
            <w:tcW w:w="1554" w:type="dxa"/>
            <w:vAlign w:val="center"/>
          </w:tcPr>
          <w:p w:rsidR="0041374F" w:rsidRPr="00B00D28" w:rsidRDefault="0041374F" w:rsidP="0041374F">
            <w:pPr>
              <w:widowControl w:val="0"/>
              <w:suppressAutoHyphens/>
              <w:ind w:left="-107" w:right="-108"/>
              <w:jc w:val="center"/>
              <w:rPr>
                <w:sz w:val="22"/>
                <w:szCs w:val="22"/>
              </w:rPr>
            </w:pPr>
          </w:p>
        </w:tc>
      </w:tr>
    </w:tbl>
    <w:p w:rsidR="00D80E64" w:rsidRPr="00D80E64" w:rsidRDefault="00D80E64" w:rsidP="00D80E64">
      <w:pPr>
        <w:widowControl w:val="0"/>
        <w:suppressAutoHyphens/>
        <w:ind w:firstLine="720"/>
        <w:jc w:val="both"/>
        <w:rPr>
          <w:sz w:val="24"/>
          <w:szCs w:val="24"/>
        </w:rPr>
      </w:pPr>
    </w:p>
    <w:p w:rsidR="00D80E64" w:rsidRDefault="00D80E64" w:rsidP="00D80E64">
      <w:pPr>
        <w:widowControl w:val="0"/>
        <w:suppressAutoHyphens/>
        <w:ind w:firstLine="720"/>
        <w:jc w:val="both"/>
        <w:rPr>
          <w:sz w:val="24"/>
          <w:szCs w:val="24"/>
        </w:rPr>
      </w:pPr>
    </w:p>
    <w:p w:rsidR="0041374F" w:rsidRPr="00D80E64" w:rsidRDefault="0041374F" w:rsidP="00D80E64">
      <w:pPr>
        <w:widowControl w:val="0"/>
        <w:suppressAutoHyphens/>
        <w:ind w:firstLine="720"/>
        <w:jc w:val="both"/>
        <w:rPr>
          <w:sz w:val="24"/>
          <w:szCs w:val="24"/>
        </w:rPr>
      </w:pPr>
    </w:p>
    <w:p w:rsidR="00D80E64" w:rsidRPr="00D80E64" w:rsidRDefault="00D80E64" w:rsidP="00D80E64">
      <w:pPr>
        <w:pStyle w:val="a6"/>
        <w:widowControl w:val="0"/>
        <w:suppressAutoHyphens/>
        <w:rPr>
          <w:szCs w:val="24"/>
        </w:rPr>
      </w:pPr>
      <w:r w:rsidRPr="00D80E64">
        <w:rPr>
          <w:b/>
          <w:szCs w:val="24"/>
        </w:rPr>
        <w:t>Руководитель организации</w:t>
      </w:r>
      <w:r w:rsidRPr="00D80E64">
        <w:rPr>
          <w:szCs w:val="24"/>
        </w:rPr>
        <w:t xml:space="preserve">  _________________ ( ___________________ )</w:t>
      </w:r>
    </w:p>
    <w:p w:rsidR="00D80E64" w:rsidRPr="001339C7" w:rsidRDefault="00D80E64" w:rsidP="00D80E64">
      <w:pPr>
        <w:pStyle w:val="a6"/>
        <w:widowControl w:val="0"/>
        <w:suppressAutoHyphens/>
        <w:ind w:left="1080"/>
        <w:jc w:val="left"/>
        <w:rPr>
          <w:sz w:val="22"/>
          <w:szCs w:val="22"/>
        </w:rPr>
      </w:pPr>
      <w:r w:rsidRPr="001339C7">
        <w:rPr>
          <w:sz w:val="22"/>
          <w:szCs w:val="22"/>
        </w:rPr>
        <w:t>(должность)                           (подпись)                                  (Ф.И.О.)</w:t>
      </w:r>
    </w:p>
    <w:p w:rsidR="00D80E64" w:rsidRPr="001339C7" w:rsidRDefault="00D80E64" w:rsidP="00D80E64">
      <w:pPr>
        <w:pStyle w:val="a6"/>
        <w:widowControl w:val="0"/>
        <w:suppressAutoHyphens/>
        <w:ind w:left="2700"/>
        <w:jc w:val="left"/>
        <w:rPr>
          <w:sz w:val="20"/>
        </w:rPr>
      </w:pPr>
      <w:r w:rsidRPr="001339C7">
        <w:rPr>
          <w:sz w:val="20"/>
        </w:rPr>
        <w:t>М.П.</w:t>
      </w:r>
    </w:p>
    <w:p w:rsidR="00D80E64" w:rsidRPr="00D80E64" w:rsidRDefault="00D80E64" w:rsidP="00D80E64">
      <w:pPr>
        <w:widowControl w:val="0"/>
        <w:suppressAutoHyphens/>
        <w:ind w:firstLine="720"/>
        <w:jc w:val="center"/>
        <w:rPr>
          <w:sz w:val="24"/>
          <w:szCs w:val="24"/>
        </w:rPr>
      </w:pPr>
    </w:p>
    <w:p w:rsidR="00273D31" w:rsidRPr="00D42EFA" w:rsidRDefault="00D80E64" w:rsidP="0076177F">
      <w:pPr>
        <w:widowControl w:val="0"/>
        <w:suppressAutoHyphens/>
        <w:ind w:firstLine="709"/>
        <w:jc w:val="right"/>
        <w:rPr>
          <w:b/>
          <w:sz w:val="24"/>
          <w:szCs w:val="24"/>
        </w:rPr>
      </w:pPr>
      <w:r w:rsidRPr="00D42EFA">
        <w:rPr>
          <w:sz w:val="24"/>
          <w:szCs w:val="24"/>
        </w:rPr>
        <w:br w:type="page"/>
      </w:r>
      <w:r w:rsidR="004753D4">
        <w:rPr>
          <w:b/>
          <w:sz w:val="24"/>
          <w:szCs w:val="24"/>
        </w:rPr>
        <w:lastRenderedPageBreak/>
        <w:t>Приложение № 3</w:t>
      </w:r>
    </w:p>
    <w:p w:rsidR="00273D31" w:rsidRPr="00D42EFA" w:rsidRDefault="00273D31" w:rsidP="0076177F">
      <w:pPr>
        <w:widowControl w:val="0"/>
        <w:suppressAutoHyphens/>
        <w:ind w:firstLine="709"/>
        <w:jc w:val="right"/>
        <w:rPr>
          <w:sz w:val="24"/>
          <w:szCs w:val="24"/>
        </w:rPr>
      </w:pPr>
      <w:r w:rsidRPr="00D42EFA">
        <w:rPr>
          <w:sz w:val="24"/>
          <w:szCs w:val="24"/>
        </w:rPr>
        <w:t xml:space="preserve">к </w:t>
      </w:r>
      <w:r w:rsidR="00722648">
        <w:rPr>
          <w:sz w:val="24"/>
          <w:szCs w:val="24"/>
        </w:rPr>
        <w:t>документации открытого</w:t>
      </w:r>
      <w:r w:rsidRPr="00D42EFA">
        <w:rPr>
          <w:sz w:val="24"/>
          <w:szCs w:val="24"/>
        </w:rPr>
        <w:t xml:space="preserve"> запрос</w:t>
      </w:r>
      <w:r w:rsidR="00722648">
        <w:rPr>
          <w:sz w:val="24"/>
          <w:szCs w:val="24"/>
        </w:rPr>
        <w:t>а</w:t>
      </w:r>
      <w:r w:rsidRPr="00D42EFA">
        <w:rPr>
          <w:sz w:val="24"/>
          <w:szCs w:val="24"/>
        </w:rPr>
        <w:t xml:space="preserve"> </w:t>
      </w:r>
      <w:r w:rsidR="00722648">
        <w:rPr>
          <w:sz w:val="24"/>
          <w:szCs w:val="24"/>
        </w:rPr>
        <w:t>предложений</w:t>
      </w:r>
    </w:p>
    <w:p w:rsidR="005C4980" w:rsidRDefault="005C4980" w:rsidP="0076177F">
      <w:pPr>
        <w:pStyle w:val="ae"/>
        <w:widowControl w:val="0"/>
        <w:suppressAutoHyphens/>
        <w:ind w:firstLine="0"/>
        <w:rPr>
          <w:b w:val="0"/>
          <w:sz w:val="24"/>
        </w:rPr>
      </w:pPr>
    </w:p>
    <w:p w:rsidR="005C4980" w:rsidRPr="00550942" w:rsidRDefault="005C4980" w:rsidP="0076177F">
      <w:pPr>
        <w:pStyle w:val="ae"/>
        <w:widowControl w:val="0"/>
        <w:suppressAutoHyphens/>
        <w:ind w:firstLine="0"/>
        <w:rPr>
          <w:b w:val="0"/>
          <w:sz w:val="24"/>
        </w:rPr>
      </w:pPr>
    </w:p>
    <w:p w:rsidR="00D35950" w:rsidRPr="00984AA7" w:rsidRDefault="00D35950" w:rsidP="00D35950">
      <w:pPr>
        <w:jc w:val="center"/>
        <w:rPr>
          <w:b/>
          <w:bCs/>
          <w:sz w:val="24"/>
          <w:szCs w:val="24"/>
        </w:rPr>
      </w:pPr>
      <w:r w:rsidRPr="00984AA7">
        <w:rPr>
          <w:b/>
          <w:bCs/>
          <w:sz w:val="24"/>
          <w:szCs w:val="24"/>
        </w:rPr>
        <w:t>Договор поставки № ________</w:t>
      </w:r>
    </w:p>
    <w:p w:rsidR="005C4980" w:rsidRPr="00984AA7" w:rsidRDefault="005C4980" w:rsidP="004753D4">
      <w:pPr>
        <w:jc w:val="center"/>
        <w:rPr>
          <w:sz w:val="24"/>
          <w:szCs w:val="24"/>
        </w:rPr>
      </w:pPr>
    </w:p>
    <w:p w:rsidR="00D35950" w:rsidRDefault="004753D4" w:rsidP="00F6657A">
      <w:pPr>
        <w:jc w:val="both"/>
        <w:rPr>
          <w:sz w:val="24"/>
          <w:szCs w:val="24"/>
        </w:rPr>
      </w:pPr>
      <w:r w:rsidRPr="00984AA7">
        <w:rPr>
          <w:sz w:val="24"/>
          <w:szCs w:val="24"/>
        </w:rPr>
        <w:t>г. Москва</w:t>
      </w:r>
      <w:r>
        <w:rPr>
          <w:sz w:val="24"/>
          <w:szCs w:val="24"/>
        </w:rPr>
        <w:t xml:space="preserve">                                                               </w:t>
      </w:r>
      <w:r w:rsidR="00F6657A">
        <w:rPr>
          <w:sz w:val="24"/>
          <w:szCs w:val="24"/>
        </w:rPr>
        <w:t xml:space="preserve">            </w:t>
      </w:r>
      <w:r>
        <w:rPr>
          <w:sz w:val="24"/>
          <w:szCs w:val="24"/>
        </w:rPr>
        <w:t xml:space="preserve">                          </w:t>
      </w:r>
      <w:r w:rsidRPr="00984AA7">
        <w:rPr>
          <w:sz w:val="24"/>
          <w:szCs w:val="24"/>
        </w:rPr>
        <w:t>«</w:t>
      </w:r>
      <w:r>
        <w:rPr>
          <w:sz w:val="24"/>
          <w:szCs w:val="24"/>
        </w:rPr>
        <w:t xml:space="preserve"> </w:t>
      </w:r>
      <w:r w:rsidRPr="00984AA7">
        <w:rPr>
          <w:sz w:val="24"/>
          <w:szCs w:val="24"/>
        </w:rPr>
        <w:t>____</w:t>
      </w:r>
      <w:r>
        <w:rPr>
          <w:sz w:val="24"/>
          <w:szCs w:val="24"/>
        </w:rPr>
        <w:t xml:space="preserve"> </w:t>
      </w:r>
      <w:r w:rsidRPr="00984AA7">
        <w:rPr>
          <w:sz w:val="24"/>
          <w:szCs w:val="24"/>
        </w:rPr>
        <w:t>» _____</w:t>
      </w:r>
      <w:r>
        <w:rPr>
          <w:sz w:val="24"/>
          <w:szCs w:val="24"/>
        </w:rPr>
        <w:t>__</w:t>
      </w:r>
      <w:r w:rsidRPr="00984AA7">
        <w:rPr>
          <w:sz w:val="24"/>
          <w:szCs w:val="24"/>
        </w:rPr>
        <w:t>___</w:t>
      </w:r>
      <w:r>
        <w:rPr>
          <w:sz w:val="24"/>
          <w:szCs w:val="24"/>
        </w:rPr>
        <w:t xml:space="preserve"> </w:t>
      </w:r>
      <w:r w:rsidRPr="00984AA7">
        <w:rPr>
          <w:sz w:val="24"/>
          <w:szCs w:val="24"/>
        </w:rPr>
        <w:t>2012 г.</w:t>
      </w:r>
    </w:p>
    <w:p w:rsidR="005C4980" w:rsidRPr="00984AA7" w:rsidRDefault="005C4980" w:rsidP="00D35950">
      <w:pPr>
        <w:ind w:firstLine="567"/>
        <w:jc w:val="both"/>
        <w:rPr>
          <w:sz w:val="24"/>
          <w:szCs w:val="24"/>
        </w:rPr>
      </w:pPr>
    </w:p>
    <w:p w:rsidR="00D35950" w:rsidRDefault="00D35950" w:rsidP="00580CA4">
      <w:pPr>
        <w:ind w:firstLine="709"/>
        <w:jc w:val="both"/>
        <w:rPr>
          <w:sz w:val="24"/>
          <w:szCs w:val="24"/>
        </w:rPr>
      </w:pPr>
      <w:r w:rsidRPr="00984AA7">
        <w:rPr>
          <w:sz w:val="24"/>
          <w:szCs w:val="24"/>
        </w:rPr>
        <w:t xml:space="preserve">Федеральное государственное унитарное предприятие «Научно-производственное объединение «Техномаш» (ФГУП «НПО «Техномаш»), именуемое в дальнейшем </w:t>
      </w:r>
      <w:r w:rsidR="00580CA4">
        <w:rPr>
          <w:sz w:val="24"/>
          <w:szCs w:val="24"/>
        </w:rPr>
        <w:t>«</w:t>
      </w:r>
      <w:r w:rsidRPr="00984AA7">
        <w:rPr>
          <w:sz w:val="24"/>
          <w:szCs w:val="24"/>
        </w:rPr>
        <w:t>Покупатель</w:t>
      </w:r>
      <w:r w:rsidR="00580CA4">
        <w:rPr>
          <w:sz w:val="24"/>
          <w:szCs w:val="24"/>
        </w:rPr>
        <w:t>»</w:t>
      </w:r>
      <w:r w:rsidRPr="00984AA7">
        <w:rPr>
          <w:sz w:val="24"/>
          <w:szCs w:val="24"/>
        </w:rPr>
        <w:t xml:space="preserve">, в лице __________________________________, действующего на основании _________________, с одной стороны, и ________________________________ (______________________), именуемое в дальнейшем </w:t>
      </w:r>
      <w:r w:rsidR="00580CA4">
        <w:rPr>
          <w:sz w:val="24"/>
          <w:szCs w:val="24"/>
        </w:rPr>
        <w:t>«</w:t>
      </w:r>
      <w:r w:rsidRPr="00984AA7">
        <w:rPr>
          <w:sz w:val="24"/>
          <w:szCs w:val="24"/>
        </w:rPr>
        <w:t>Поставщик</w:t>
      </w:r>
      <w:r w:rsidR="00580CA4">
        <w:rPr>
          <w:sz w:val="24"/>
          <w:szCs w:val="24"/>
        </w:rPr>
        <w:t>»</w:t>
      </w:r>
      <w:r w:rsidRPr="00984AA7">
        <w:rPr>
          <w:sz w:val="24"/>
          <w:szCs w:val="24"/>
        </w:rPr>
        <w:t>, в лице ________________________________, действующего на основании __________________, с</w:t>
      </w:r>
      <w:r>
        <w:rPr>
          <w:sz w:val="24"/>
          <w:szCs w:val="24"/>
        </w:rPr>
        <w:t> </w:t>
      </w:r>
      <w:r w:rsidRPr="00984AA7">
        <w:rPr>
          <w:sz w:val="24"/>
          <w:szCs w:val="24"/>
        </w:rPr>
        <w:t>другой стороны, в дальнейшем именуемые Стороны, заключили настоящий Договор о</w:t>
      </w:r>
      <w:r>
        <w:rPr>
          <w:sz w:val="24"/>
          <w:szCs w:val="24"/>
        </w:rPr>
        <w:t> </w:t>
      </w:r>
      <w:r w:rsidRPr="00984AA7">
        <w:rPr>
          <w:sz w:val="24"/>
          <w:szCs w:val="24"/>
        </w:rPr>
        <w:t>нижеследующем:</w:t>
      </w:r>
    </w:p>
    <w:p w:rsidR="005C4980" w:rsidRPr="00984AA7" w:rsidRDefault="005C4980" w:rsidP="00580CA4">
      <w:pPr>
        <w:ind w:firstLine="709"/>
        <w:jc w:val="both"/>
        <w:rPr>
          <w:sz w:val="24"/>
          <w:szCs w:val="24"/>
        </w:rPr>
      </w:pPr>
    </w:p>
    <w:p w:rsidR="00D35950" w:rsidRPr="00984AA7" w:rsidRDefault="00D35950" w:rsidP="001B5789">
      <w:pPr>
        <w:pStyle w:val="af0"/>
        <w:numPr>
          <w:ilvl w:val="0"/>
          <w:numId w:val="26"/>
        </w:numPr>
        <w:tabs>
          <w:tab w:val="left" w:pos="284"/>
        </w:tabs>
        <w:autoSpaceDE/>
        <w:autoSpaceDN/>
        <w:spacing w:before="240" w:after="240"/>
        <w:ind w:left="0" w:firstLine="0"/>
        <w:jc w:val="center"/>
        <w:rPr>
          <w:b/>
          <w:bCs/>
          <w:sz w:val="24"/>
          <w:szCs w:val="24"/>
        </w:rPr>
      </w:pPr>
      <w:r w:rsidRPr="00984AA7">
        <w:rPr>
          <w:b/>
          <w:bCs/>
          <w:sz w:val="24"/>
          <w:szCs w:val="24"/>
        </w:rPr>
        <w:t>ПРЕДМЕТ ДОГОВОРА</w:t>
      </w:r>
    </w:p>
    <w:p w:rsidR="00D35950" w:rsidRPr="00984AA7" w:rsidRDefault="00D35950" w:rsidP="00580CA4">
      <w:pPr>
        <w:ind w:firstLine="709"/>
        <w:jc w:val="both"/>
        <w:rPr>
          <w:sz w:val="24"/>
          <w:szCs w:val="24"/>
        </w:rPr>
      </w:pPr>
      <w:r w:rsidRPr="00984AA7">
        <w:rPr>
          <w:sz w:val="24"/>
          <w:szCs w:val="24"/>
        </w:rPr>
        <w:t xml:space="preserve">1.1. Поставщик обязуется в порядке и в сроки, предусмотренные настоящим Договором, </w:t>
      </w:r>
      <w:r w:rsidRPr="004753D4">
        <w:rPr>
          <w:sz w:val="24"/>
          <w:szCs w:val="24"/>
        </w:rPr>
        <w:t xml:space="preserve">передать Покупателю в собственность Продукцию, наименование, комплектация, ассортимент и количество которой определены Поставщиком и Покупателем в Спецификации (Приложение </w:t>
      </w:r>
      <w:r w:rsidR="004753D4">
        <w:rPr>
          <w:sz w:val="24"/>
          <w:szCs w:val="24"/>
        </w:rPr>
        <w:t>к настоящему Договору</w:t>
      </w:r>
      <w:r w:rsidRPr="004753D4">
        <w:rPr>
          <w:sz w:val="24"/>
          <w:szCs w:val="24"/>
        </w:rPr>
        <w:t>), являющейся неотъемлемой частью настоящего Договора, а</w:t>
      </w:r>
      <w:r w:rsidRPr="00984AA7">
        <w:rPr>
          <w:sz w:val="24"/>
          <w:szCs w:val="24"/>
        </w:rPr>
        <w:t xml:space="preserve"> Покупатель обязуется принять Продукцию и оплатить ее на</w:t>
      </w:r>
      <w:r w:rsidR="004753D4">
        <w:rPr>
          <w:sz w:val="24"/>
          <w:szCs w:val="24"/>
        </w:rPr>
        <w:t xml:space="preserve"> </w:t>
      </w:r>
      <w:r w:rsidRPr="00984AA7">
        <w:rPr>
          <w:sz w:val="24"/>
          <w:szCs w:val="24"/>
        </w:rPr>
        <w:t>условиях настоящего Договора.</w:t>
      </w:r>
    </w:p>
    <w:p w:rsidR="00D35950" w:rsidRDefault="00D35950" w:rsidP="00580CA4">
      <w:pPr>
        <w:ind w:firstLine="709"/>
        <w:jc w:val="both"/>
        <w:rPr>
          <w:sz w:val="24"/>
          <w:szCs w:val="24"/>
        </w:rPr>
      </w:pPr>
      <w:r w:rsidRPr="00984AA7">
        <w:rPr>
          <w:sz w:val="24"/>
          <w:szCs w:val="24"/>
        </w:rPr>
        <w:t>1.2. Поставляемая Продукция по своим техническим параметрам, комплектности и качеству должна соответствовать требованиям ГОСТов и/или ТУ на данный вид Продукции, а также сертификату качества либо паспорту завода-изготовителя.</w:t>
      </w:r>
    </w:p>
    <w:p w:rsidR="005C4980" w:rsidRPr="00984AA7" w:rsidRDefault="005C4980" w:rsidP="00580CA4">
      <w:pPr>
        <w:ind w:firstLine="709"/>
        <w:jc w:val="both"/>
        <w:rPr>
          <w:sz w:val="24"/>
          <w:szCs w:val="24"/>
        </w:rPr>
      </w:pPr>
    </w:p>
    <w:p w:rsidR="00D35950" w:rsidRPr="00984AA7" w:rsidRDefault="00D35950" w:rsidP="001B5789">
      <w:pPr>
        <w:pStyle w:val="af0"/>
        <w:numPr>
          <w:ilvl w:val="0"/>
          <w:numId w:val="26"/>
        </w:numPr>
        <w:tabs>
          <w:tab w:val="left" w:pos="284"/>
        </w:tabs>
        <w:autoSpaceDE/>
        <w:autoSpaceDN/>
        <w:spacing w:before="240" w:after="240"/>
        <w:ind w:left="0" w:firstLine="0"/>
        <w:jc w:val="center"/>
        <w:rPr>
          <w:b/>
          <w:bCs/>
          <w:sz w:val="24"/>
          <w:szCs w:val="24"/>
        </w:rPr>
      </w:pPr>
      <w:r w:rsidRPr="00984AA7">
        <w:rPr>
          <w:b/>
          <w:bCs/>
          <w:sz w:val="24"/>
          <w:szCs w:val="24"/>
        </w:rPr>
        <w:t>ЦЕНА И ПОРЯДОК ОПЛАТЫ</w:t>
      </w:r>
    </w:p>
    <w:p w:rsidR="00D35950" w:rsidRPr="00984AA7" w:rsidRDefault="00D35950" w:rsidP="00580CA4">
      <w:pPr>
        <w:ind w:firstLine="709"/>
        <w:jc w:val="both"/>
        <w:rPr>
          <w:sz w:val="24"/>
          <w:szCs w:val="24"/>
        </w:rPr>
      </w:pPr>
      <w:r w:rsidRPr="00984AA7">
        <w:rPr>
          <w:sz w:val="24"/>
          <w:szCs w:val="24"/>
        </w:rPr>
        <w:t xml:space="preserve">2.1. Цена настоящего Договора составляет </w:t>
      </w:r>
      <w:r w:rsidRPr="00984AA7">
        <w:rPr>
          <w:bCs/>
          <w:sz w:val="24"/>
          <w:szCs w:val="24"/>
        </w:rPr>
        <w:t>__________,_____</w:t>
      </w:r>
      <w:r w:rsidRPr="00984AA7">
        <w:rPr>
          <w:sz w:val="24"/>
          <w:szCs w:val="24"/>
        </w:rPr>
        <w:t xml:space="preserve"> (____________________) рублей ___</w:t>
      </w:r>
      <w:r w:rsidR="00B67EE0">
        <w:rPr>
          <w:sz w:val="24"/>
          <w:szCs w:val="24"/>
        </w:rPr>
        <w:t xml:space="preserve"> </w:t>
      </w:r>
      <w:r w:rsidRPr="00984AA7">
        <w:rPr>
          <w:sz w:val="24"/>
          <w:szCs w:val="24"/>
        </w:rPr>
        <w:t xml:space="preserve">копеек, в том числе НДС 18 % </w:t>
      </w:r>
      <w:r w:rsidRPr="00984AA7">
        <w:rPr>
          <w:bCs/>
          <w:sz w:val="24"/>
          <w:szCs w:val="24"/>
        </w:rPr>
        <w:t>________</w:t>
      </w:r>
      <w:r w:rsidRPr="00984AA7">
        <w:rPr>
          <w:sz w:val="24"/>
          <w:szCs w:val="24"/>
        </w:rPr>
        <w:t xml:space="preserve"> (_________________) рублей ____</w:t>
      </w:r>
      <w:r w:rsidR="00B67EE0">
        <w:rPr>
          <w:sz w:val="24"/>
          <w:szCs w:val="24"/>
        </w:rPr>
        <w:t xml:space="preserve"> </w:t>
      </w:r>
      <w:r w:rsidRPr="00984AA7">
        <w:rPr>
          <w:sz w:val="24"/>
          <w:szCs w:val="24"/>
        </w:rPr>
        <w:t>копеек</w:t>
      </w:r>
    </w:p>
    <w:p w:rsidR="00D35950" w:rsidRPr="004753D4" w:rsidRDefault="00D35950" w:rsidP="00A66783">
      <w:pPr>
        <w:jc w:val="both"/>
        <w:rPr>
          <w:sz w:val="24"/>
          <w:szCs w:val="24"/>
        </w:rPr>
      </w:pPr>
      <w:r w:rsidRPr="004753D4">
        <w:rPr>
          <w:sz w:val="24"/>
          <w:szCs w:val="24"/>
        </w:rPr>
        <w:t>и включает в себя:</w:t>
      </w:r>
    </w:p>
    <w:p w:rsidR="00D35950" w:rsidRDefault="00B67EE0" w:rsidP="00580CA4">
      <w:pPr>
        <w:ind w:firstLine="709"/>
        <w:jc w:val="both"/>
        <w:rPr>
          <w:sz w:val="24"/>
          <w:szCs w:val="24"/>
        </w:rPr>
      </w:pPr>
      <w:r>
        <w:rPr>
          <w:sz w:val="24"/>
          <w:szCs w:val="24"/>
        </w:rPr>
        <w:t>-</w:t>
      </w:r>
      <w:r w:rsidR="00D35950" w:rsidRPr="00910207">
        <w:rPr>
          <w:sz w:val="24"/>
          <w:szCs w:val="24"/>
        </w:rPr>
        <w:t xml:space="preserve"> доставку</w:t>
      </w:r>
      <w:r w:rsidR="00910207">
        <w:rPr>
          <w:sz w:val="24"/>
          <w:szCs w:val="24"/>
        </w:rPr>
        <w:t xml:space="preserve"> </w:t>
      </w:r>
      <w:r>
        <w:rPr>
          <w:sz w:val="24"/>
          <w:szCs w:val="24"/>
        </w:rPr>
        <w:t xml:space="preserve">(перевозку) </w:t>
      </w:r>
      <w:r w:rsidR="00910207">
        <w:rPr>
          <w:sz w:val="24"/>
          <w:szCs w:val="24"/>
        </w:rPr>
        <w:t>и разгрузку</w:t>
      </w:r>
      <w:r w:rsidR="00D35950" w:rsidRPr="00910207">
        <w:rPr>
          <w:sz w:val="24"/>
          <w:szCs w:val="24"/>
        </w:rPr>
        <w:t xml:space="preserve"> Продукции по </w:t>
      </w:r>
      <w:r w:rsidR="00FA5327">
        <w:rPr>
          <w:sz w:val="24"/>
          <w:szCs w:val="24"/>
        </w:rPr>
        <w:t>адресу</w:t>
      </w:r>
      <w:r w:rsidR="00D35950" w:rsidRPr="00910207">
        <w:rPr>
          <w:sz w:val="24"/>
          <w:szCs w:val="24"/>
        </w:rPr>
        <w:t xml:space="preserve">: </w:t>
      </w:r>
      <w:r w:rsidR="00FA5327" w:rsidRPr="00EA32D5">
        <w:rPr>
          <w:bCs/>
          <w:sz w:val="24"/>
          <w:szCs w:val="24"/>
        </w:rPr>
        <w:t xml:space="preserve">3-й проезд Марьиной Рощи, д. 40, </w:t>
      </w:r>
      <w:r w:rsidR="00FA5327">
        <w:rPr>
          <w:bCs/>
          <w:sz w:val="24"/>
          <w:szCs w:val="24"/>
        </w:rPr>
        <w:t>г.</w:t>
      </w:r>
      <w:r w:rsidR="00FA5327" w:rsidRPr="00EA32D5">
        <w:rPr>
          <w:bCs/>
          <w:sz w:val="24"/>
          <w:szCs w:val="24"/>
        </w:rPr>
        <w:t>Москва, 127018</w:t>
      </w:r>
      <w:r>
        <w:rPr>
          <w:sz w:val="24"/>
          <w:szCs w:val="24"/>
        </w:rPr>
        <w:t>;</w:t>
      </w:r>
    </w:p>
    <w:p w:rsidR="00B67EE0" w:rsidRPr="00E1278F" w:rsidRDefault="00B67EE0" w:rsidP="00B67EE0">
      <w:pPr>
        <w:widowControl w:val="0"/>
        <w:suppressAutoHyphens/>
        <w:adjustRightInd w:val="0"/>
        <w:ind w:firstLine="720"/>
        <w:jc w:val="both"/>
        <w:rPr>
          <w:sz w:val="24"/>
          <w:szCs w:val="24"/>
        </w:rPr>
      </w:pPr>
      <w:r w:rsidRPr="00E1278F">
        <w:rPr>
          <w:sz w:val="24"/>
          <w:szCs w:val="24"/>
        </w:rPr>
        <w:t>- стоимост</w:t>
      </w:r>
      <w:r w:rsidR="003466DB">
        <w:rPr>
          <w:sz w:val="24"/>
          <w:szCs w:val="24"/>
        </w:rPr>
        <w:t>ь</w:t>
      </w:r>
      <w:r w:rsidRPr="00E1278F">
        <w:rPr>
          <w:sz w:val="24"/>
          <w:szCs w:val="24"/>
        </w:rPr>
        <w:t xml:space="preserve"> тары, упаковки, маркировки, затаривания</w:t>
      </w:r>
      <w:r w:rsidR="003466DB">
        <w:rPr>
          <w:sz w:val="24"/>
          <w:szCs w:val="24"/>
        </w:rPr>
        <w:t xml:space="preserve"> </w:t>
      </w:r>
      <w:r w:rsidRPr="00E1278F">
        <w:rPr>
          <w:sz w:val="24"/>
          <w:szCs w:val="24"/>
        </w:rPr>
        <w:t>товара;</w:t>
      </w:r>
    </w:p>
    <w:p w:rsidR="00B67EE0" w:rsidRDefault="00B67EE0" w:rsidP="00B67EE0">
      <w:pPr>
        <w:widowControl w:val="0"/>
        <w:suppressAutoHyphens/>
        <w:adjustRightInd w:val="0"/>
        <w:ind w:firstLine="720"/>
        <w:jc w:val="both"/>
        <w:rPr>
          <w:sz w:val="24"/>
          <w:szCs w:val="24"/>
        </w:rPr>
      </w:pPr>
      <w:r w:rsidRPr="00E1278F">
        <w:rPr>
          <w:sz w:val="24"/>
          <w:szCs w:val="24"/>
        </w:rPr>
        <w:t>- расход</w:t>
      </w:r>
      <w:r w:rsidR="003466DB">
        <w:rPr>
          <w:sz w:val="24"/>
          <w:szCs w:val="24"/>
        </w:rPr>
        <w:t>ы</w:t>
      </w:r>
      <w:r w:rsidRPr="00E1278F">
        <w:rPr>
          <w:sz w:val="24"/>
          <w:szCs w:val="24"/>
        </w:rPr>
        <w:t xml:space="preserve"> на </w:t>
      </w:r>
      <w:r>
        <w:rPr>
          <w:sz w:val="24"/>
          <w:szCs w:val="24"/>
        </w:rPr>
        <w:t xml:space="preserve">страхование, </w:t>
      </w:r>
      <w:r w:rsidRPr="00E1278F">
        <w:rPr>
          <w:sz w:val="24"/>
          <w:szCs w:val="24"/>
        </w:rPr>
        <w:t>уплату таможенных и иных пошлин, налогов и других обязательных платежей и сборов</w:t>
      </w:r>
      <w:r w:rsidR="003466DB">
        <w:rPr>
          <w:sz w:val="24"/>
          <w:szCs w:val="24"/>
        </w:rPr>
        <w:t>.</w:t>
      </w:r>
    </w:p>
    <w:p w:rsidR="00580CA4" w:rsidRDefault="00D35950" w:rsidP="00580CA4">
      <w:pPr>
        <w:ind w:firstLine="709"/>
        <w:jc w:val="both"/>
        <w:rPr>
          <w:sz w:val="24"/>
          <w:szCs w:val="24"/>
        </w:rPr>
      </w:pPr>
      <w:r w:rsidRPr="00580CA4">
        <w:rPr>
          <w:sz w:val="24"/>
          <w:szCs w:val="24"/>
        </w:rPr>
        <w:t xml:space="preserve">2.2. Покупатель производит авансовый платеж в размере </w:t>
      </w:r>
      <w:r w:rsidR="00580CA4">
        <w:rPr>
          <w:sz w:val="24"/>
          <w:szCs w:val="24"/>
        </w:rPr>
        <w:t>50</w:t>
      </w:r>
      <w:r w:rsidRPr="00580CA4">
        <w:rPr>
          <w:sz w:val="24"/>
          <w:szCs w:val="24"/>
        </w:rPr>
        <w:t xml:space="preserve"> % от цены настоящего Договора в течение </w:t>
      </w:r>
      <w:r w:rsidR="00580CA4">
        <w:rPr>
          <w:sz w:val="24"/>
          <w:szCs w:val="24"/>
        </w:rPr>
        <w:t xml:space="preserve">5 </w:t>
      </w:r>
      <w:r w:rsidRPr="00580CA4">
        <w:rPr>
          <w:sz w:val="24"/>
          <w:szCs w:val="24"/>
        </w:rPr>
        <w:t>(</w:t>
      </w:r>
      <w:r w:rsidR="00FC0097">
        <w:rPr>
          <w:sz w:val="24"/>
          <w:szCs w:val="24"/>
        </w:rPr>
        <w:t>П</w:t>
      </w:r>
      <w:r w:rsidR="00580CA4">
        <w:rPr>
          <w:sz w:val="24"/>
          <w:szCs w:val="24"/>
        </w:rPr>
        <w:t>яти)</w:t>
      </w:r>
      <w:r w:rsidRPr="00580CA4">
        <w:rPr>
          <w:sz w:val="24"/>
          <w:szCs w:val="24"/>
        </w:rPr>
        <w:t xml:space="preserve"> рабочих дней </w:t>
      </w:r>
      <w:r w:rsidR="00580CA4" w:rsidRPr="00580CA4">
        <w:rPr>
          <w:sz w:val="24"/>
          <w:szCs w:val="24"/>
        </w:rPr>
        <w:t xml:space="preserve">с даты </w:t>
      </w:r>
      <w:r w:rsidR="003C0CDA">
        <w:rPr>
          <w:sz w:val="24"/>
          <w:szCs w:val="24"/>
        </w:rPr>
        <w:t xml:space="preserve">получения </w:t>
      </w:r>
      <w:r w:rsidR="00580CA4" w:rsidRPr="00580CA4">
        <w:rPr>
          <w:sz w:val="24"/>
          <w:szCs w:val="24"/>
        </w:rPr>
        <w:t xml:space="preserve">выставленного Поставщиком счета. Счет выставляется </w:t>
      </w:r>
      <w:r w:rsidR="00580CA4">
        <w:rPr>
          <w:sz w:val="24"/>
          <w:szCs w:val="24"/>
        </w:rPr>
        <w:t xml:space="preserve">Поставщиком </w:t>
      </w:r>
      <w:r w:rsidR="00580CA4" w:rsidRPr="00580CA4">
        <w:rPr>
          <w:sz w:val="24"/>
          <w:szCs w:val="24"/>
        </w:rPr>
        <w:t xml:space="preserve">в течение </w:t>
      </w:r>
      <w:r w:rsidR="00A66783">
        <w:rPr>
          <w:sz w:val="24"/>
          <w:szCs w:val="24"/>
        </w:rPr>
        <w:t xml:space="preserve">3 </w:t>
      </w:r>
      <w:r w:rsidR="00580CA4" w:rsidRPr="00580CA4">
        <w:rPr>
          <w:sz w:val="24"/>
          <w:szCs w:val="24"/>
        </w:rPr>
        <w:t>(</w:t>
      </w:r>
      <w:r w:rsidR="00FC0097">
        <w:rPr>
          <w:sz w:val="24"/>
          <w:szCs w:val="24"/>
        </w:rPr>
        <w:t>Т</w:t>
      </w:r>
      <w:r w:rsidR="00A66783">
        <w:rPr>
          <w:sz w:val="24"/>
          <w:szCs w:val="24"/>
        </w:rPr>
        <w:t>рех</w:t>
      </w:r>
      <w:r w:rsidR="00580CA4" w:rsidRPr="00580CA4">
        <w:rPr>
          <w:sz w:val="24"/>
          <w:szCs w:val="24"/>
        </w:rPr>
        <w:t xml:space="preserve">) </w:t>
      </w:r>
      <w:r w:rsidR="00A66783">
        <w:rPr>
          <w:sz w:val="24"/>
          <w:szCs w:val="24"/>
        </w:rPr>
        <w:t xml:space="preserve">рабочих дней </w:t>
      </w:r>
      <w:r w:rsidR="00580CA4" w:rsidRPr="00580CA4">
        <w:rPr>
          <w:sz w:val="24"/>
          <w:szCs w:val="24"/>
        </w:rPr>
        <w:t>с даты подписания настоящего Договора</w:t>
      </w:r>
      <w:r w:rsidR="00A66783">
        <w:rPr>
          <w:sz w:val="24"/>
          <w:szCs w:val="24"/>
        </w:rPr>
        <w:t>.</w:t>
      </w:r>
    </w:p>
    <w:p w:rsidR="00D35950" w:rsidRPr="00580CA4" w:rsidRDefault="00D35950" w:rsidP="00572FB3">
      <w:pPr>
        <w:ind w:firstLine="709"/>
        <w:jc w:val="both"/>
        <w:rPr>
          <w:sz w:val="24"/>
          <w:szCs w:val="24"/>
        </w:rPr>
      </w:pPr>
      <w:r w:rsidRPr="00580CA4">
        <w:rPr>
          <w:sz w:val="24"/>
          <w:szCs w:val="24"/>
        </w:rPr>
        <w:t xml:space="preserve">2.3. Окончательная оплата по настоящему Договору производится в течение </w:t>
      </w:r>
      <w:r w:rsidR="00A66783">
        <w:rPr>
          <w:sz w:val="24"/>
          <w:szCs w:val="24"/>
        </w:rPr>
        <w:t>5</w:t>
      </w:r>
      <w:r w:rsidRPr="00580CA4">
        <w:rPr>
          <w:sz w:val="24"/>
          <w:szCs w:val="24"/>
        </w:rPr>
        <w:t xml:space="preserve"> (</w:t>
      </w:r>
      <w:r w:rsidR="00A66783">
        <w:rPr>
          <w:sz w:val="24"/>
          <w:szCs w:val="24"/>
        </w:rPr>
        <w:t>пяти</w:t>
      </w:r>
      <w:r w:rsidRPr="00580CA4">
        <w:rPr>
          <w:sz w:val="24"/>
          <w:szCs w:val="24"/>
        </w:rPr>
        <w:t>) рабочих дней после подписания уполномоченными представителями Сторон товарной накладной ТОРГ-12 (далее товарная накладная).</w:t>
      </w:r>
    </w:p>
    <w:p w:rsidR="00D35950" w:rsidRPr="00984AA7" w:rsidRDefault="00D35950" w:rsidP="00572FB3">
      <w:pPr>
        <w:ind w:firstLine="709"/>
        <w:jc w:val="both"/>
        <w:rPr>
          <w:sz w:val="24"/>
          <w:szCs w:val="24"/>
        </w:rPr>
      </w:pPr>
      <w:r w:rsidRPr="00984AA7">
        <w:rPr>
          <w:sz w:val="24"/>
          <w:szCs w:val="24"/>
        </w:rPr>
        <w:t>2.4. Оплата производится на основании выставленного Поставщиком счета и счет-фактуры. Датой оплаты считается дата поступления денежных средств на расчетный счет Поставщика.</w:t>
      </w:r>
    </w:p>
    <w:p w:rsidR="00D35950" w:rsidRPr="00984AA7" w:rsidRDefault="00D35950" w:rsidP="00572FB3">
      <w:pPr>
        <w:ind w:firstLine="709"/>
        <w:jc w:val="both"/>
        <w:rPr>
          <w:sz w:val="24"/>
          <w:szCs w:val="24"/>
        </w:rPr>
      </w:pPr>
      <w:r w:rsidRPr="00984AA7">
        <w:rPr>
          <w:sz w:val="24"/>
          <w:szCs w:val="24"/>
        </w:rPr>
        <w:lastRenderedPageBreak/>
        <w:t>2.5. В случае непредоставления и/или несвоевременного предоставления Поставщиком счета, а также в случае его ненадлежащего оформления Покупатель не несет ответственности за просрочку обязательств по оплате.</w:t>
      </w:r>
    </w:p>
    <w:p w:rsidR="00D35950" w:rsidRDefault="00D35950" w:rsidP="00572FB3">
      <w:pPr>
        <w:ind w:firstLine="709"/>
        <w:jc w:val="both"/>
        <w:rPr>
          <w:sz w:val="24"/>
          <w:szCs w:val="24"/>
        </w:rPr>
      </w:pPr>
      <w:r w:rsidRPr="00984AA7">
        <w:rPr>
          <w:sz w:val="24"/>
          <w:szCs w:val="24"/>
        </w:rPr>
        <w:t>2.6. Обязательство Покупателя по оплате Продукции считается исполненным в момент поступления денежных средств на расчетный счет Поставщика.</w:t>
      </w:r>
    </w:p>
    <w:p w:rsidR="009A2BAB" w:rsidRPr="00984AA7" w:rsidRDefault="009A2BAB" w:rsidP="00572FB3">
      <w:pPr>
        <w:ind w:firstLine="709"/>
        <w:jc w:val="both"/>
        <w:rPr>
          <w:sz w:val="24"/>
          <w:szCs w:val="24"/>
        </w:rPr>
      </w:pPr>
    </w:p>
    <w:p w:rsidR="00D35950" w:rsidRPr="00984AA7" w:rsidRDefault="00D35950" w:rsidP="001B5789">
      <w:pPr>
        <w:pStyle w:val="af0"/>
        <w:numPr>
          <w:ilvl w:val="0"/>
          <w:numId w:val="26"/>
        </w:numPr>
        <w:tabs>
          <w:tab w:val="left" w:pos="284"/>
        </w:tabs>
        <w:autoSpaceDE/>
        <w:autoSpaceDN/>
        <w:spacing w:before="240" w:after="240"/>
        <w:ind w:left="0" w:firstLine="0"/>
        <w:jc w:val="center"/>
        <w:rPr>
          <w:b/>
          <w:bCs/>
          <w:sz w:val="24"/>
          <w:szCs w:val="24"/>
        </w:rPr>
      </w:pPr>
      <w:r w:rsidRPr="00984AA7">
        <w:rPr>
          <w:b/>
          <w:bCs/>
          <w:sz w:val="24"/>
          <w:szCs w:val="24"/>
        </w:rPr>
        <w:t>ОБЯЗАННОСТИ СТОРОН</w:t>
      </w:r>
    </w:p>
    <w:p w:rsidR="00D35950" w:rsidRPr="00984AA7" w:rsidRDefault="00D35950" w:rsidP="00FC0097">
      <w:pPr>
        <w:ind w:firstLine="709"/>
        <w:jc w:val="both"/>
        <w:rPr>
          <w:sz w:val="24"/>
          <w:szCs w:val="24"/>
        </w:rPr>
      </w:pPr>
      <w:r w:rsidRPr="00984AA7">
        <w:rPr>
          <w:sz w:val="24"/>
          <w:szCs w:val="24"/>
        </w:rPr>
        <w:t>3.1. Поставщик обязан:</w:t>
      </w:r>
    </w:p>
    <w:p w:rsidR="00D35950" w:rsidRPr="00FC0097" w:rsidRDefault="00D35950" w:rsidP="00FC0097">
      <w:pPr>
        <w:ind w:firstLine="709"/>
        <w:jc w:val="both"/>
        <w:rPr>
          <w:sz w:val="24"/>
          <w:szCs w:val="24"/>
        </w:rPr>
      </w:pPr>
      <w:r w:rsidRPr="00984AA7">
        <w:rPr>
          <w:sz w:val="24"/>
          <w:szCs w:val="24"/>
        </w:rPr>
        <w:t xml:space="preserve">3.1.1. За </w:t>
      </w:r>
      <w:r w:rsidR="00786087">
        <w:rPr>
          <w:sz w:val="24"/>
          <w:szCs w:val="24"/>
        </w:rPr>
        <w:t>3</w:t>
      </w:r>
      <w:r w:rsidRPr="00984AA7">
        <w:rPr>
          <w:sz w:val="24"/>
          <w:szCs w:val="24"/>
        </w:rPr>
        <w:t xml:space="preserve"> (</w:t>
      </w:r>
      <w:r w:rsidR="00786087">
        <w:rPr>
          <w:sz w:val="24"/>
          <w:szCs w:val="24"/>
        </w:rPr>
        <w:t>Три</w:t>
      </w:r>
      <w:r w:rsidRPr="00984AA7">
        <w:rPr>
          <w:sz w:val="24"/>
          <w:szCs w:val="24"/>
        </w:rPr>
        <w:t>) рабочих дн</w:t>
      </w:r>
      <w:r w:rsidR="00786087">
        <w:rPr>
          <w:sz w:val="24"/>
          <w:szCs w:val="24"/>
        </w:rPr>
        <w:t>я</w:t>
      </w:r>
      <w:r w:rsidRPr="00984AA7">
        <w:rPr>
          <w:sz w:val="24"/>
          <w:szCs w:val="24"/>
        </w:rPr>
        <w:t xml:space="preserve"> до </w:t>
      </w:r>
      <w:r w:rsidR="00786087">
        <w:rPr>
          <w:sz w:val="24"/>
          <w:szCs w:val="24"/>
        </w:rPr>
        <w:t>даты поставки</w:t>
      </w:r>
      <w:r w:rsidRPr="00984AA7">
        <w:rPr>
          <w:sz w:val="24"/>
          <w:szCs w:val="24"/>
        </w:rPr>
        <w:t xml:space="preserve"> Продукции письменно </w:t>
      </w:r>
      <w:r w:rsidRPr="00FC0097">
        <w:rPr>
          <w:sz w:val="24"/>
          <w:szCs w:val="24"/>
        </w:rPr>
        <w:t xml:space="preserve">уведомить Покупателя </w:t>
      </w:r>
      <w:r w:rsidR="00786087">
        <w:rPr>
          <w:sz w:val="24"/>
          <w:szCs w:val="24"/>
        </w:rPr>
        <w:t xml:space="preserve">о готовности Продукции к поставке и </w:t>
      </w:r>
      <w:r w:rsidRPr="00FC0097">
        <w:rPr>
          <w:sz w:val="24"/>
          <w:szCs w:val="24"/>
        </w:rPr>
        <w:t>с</w:t>
      </w:r>
      <w:r w:rsidR="00786087">
        <w:rPr>
          <w:sz w:val="24"/>
          <w:szCs w:val="24"/>
        </w:rPr>
        <w:t>огласовать дату и время поставки.</w:t>
      </w:r>
      <w:r w:rsidR="0047785E">
        <w:rPr>
          <w:sz w:val="24"/>
          <w:szCs w:val="24"/>
        </w:rPr>
        <w:t xml:space="preserve"> В случае нарушения Поставщиком</w:t>
      </w:r>
      <w:r w:rsidR="00F96724">
        <w:rPr>
          <w:sz w:val="24"/>
          <w:szCs w:val="24"/>
        </w:rPr>
        <w:t xml:space="preserve"> согласованных сроков поставки Продукции</w:t>
      </w:r>
      <w:r w:rsidR="00404501">
        <w:rPr>
          <w:sz w:val="24"/>
          <w:szCs w:val="24"/>
        </w:rPr>
        <w:t>,</w:t>
      </w:r>
      <w:r w:rsidR="00F96724">
        <w:rPr>
          <w:sz w:val="24"/>
          <w:szCs w:val="24"/>
        </w:rPr>
        <w:t xml:space="preserve"> </w:t>
      </w:r>
      <w:r w:rsidR="00404501">
        <w:rPr>
          <w:sz w:val="24"/>
          <w:szCs w:val="24"/>
        </w:rPr>
        <w:t>Покупатель вправе отказаться от приемки Продукции и предложить новый срок поставки Продукции.</w:t>
      </w:r>
    </w:p>
    <w:p w:rsidR="00D35950" w:rsidRPr="00FC0097" w:rsidRDefault="00D35950" w:rsidP="00FC0097">
      <w:pPr>
        <w:ind w:firstLine="709"/>
        <w:jc w:val="both"/>
        <w:rPr>
          <w:sz w:val="24"/>
          <w:szCs w:val="24"/>
        </w:rPr>
      </w:pPr>
      <w:r w:rsidRPr="00FC0097">
        <w:rPr>
          <w:sz w:val="24"/>
          <w:szCs w:val="24"/>
        </w:rPr>
        <w:t xml:space="preserve">3.1.2. Передать Покупателю Продукцию соответствующего качества в порядке и сроки, предусмотренные настоящим Договором, с инструкцией </w:t>
      </w:r>
      <w:r w:rsidR="00FC0097">
        <w:rPr>
          <w:sz w:val="24"/>
          <w:szCs w:val="24"/>
        </w:rPr>
        <w:t>по эксплуатации</w:t>
      </w:r>
      <w:r w:rsidRPr="00FC0097">
        <w:rPr>
          <w:sz w:val="24"/>
          <w:szCs w:val="24"/>
        </w:rPr>
        <w:t xml:space="preserve"> на русском языке.</w:t>
      </w:r>
    </w:p>
    <w:p w:rsidR="00D35950" w:rsidRPr="00984AA7" w:rsidRDefault="00D35950" w:rsidP="00FC0097">
      <w:pPr>
        <w:ind w:firstLine="709"/>
        <w:jc w:val="both"/>
        <w:rPr>
          <w:sz w:val="24"/>
          <w:szCs w:val="24"/>
        </w:rPr>
      </w:pPr>
      <w:r w:rsidRPr="00FC0097">
        <w:rPr>
          <w:sz w:val="24"/>
          <w:szCs w:val="24"/>
        </w:rPr>
        <w:t>3.1.3. Гарантировать, что передаваемая Продукция новая и свободная от любых прав</w:t>
      </w:r>
      <w:r w:rsidRPr="00984AA7">
        <w:rPr>
          <w:sz w:val="24"/>
          <w:szCs w:val="24"/>
        </w:rPr>
        <w:t xml:space="preserve"> третьих лиц.</w:t>
      </w:r>
    </w:p>
    <w:p w:rsidR="00D35950" w:rsidRPr="00984AA7" w:rsidRDefault="00D35950" w:rsidP="00FC0097">
      <w:pPr>
        <w:ind w:firstLine="709"/>
        <w:jc w:val="both"/>
        <w:rPr>
          <w:sz w:val="24"/>
          <w:szCs w:val="24"/>
        </w:rPr>
      </w:pPr>
      <w:r w:rsidRPr="00984AA7">
        <w:rPr>
          <w:sz w:val="24"/>
          <w:szCs w:val="24"/>
        </w:rPr>
        <w:t>3.1.4. Осуществлять поставку каждой единицы отгружаемой Продукции в заводской упаковке без нарушения целостности упаковки и изменения заводской комплектации.</w:t>
      </w:r>
    </w:p>
    <w:p w:rsidR="00D35950" w:rsidRPr="00FC0097" w:rsidRDefault="00D35950" w:rsidP="00FC0097">
      <w:pPr>
        <w:ind w:firstLine="709"/>
        <w:jc w:val="both"/>
        <w:rPr>
          <w:sz w:val="24"/>
          <w:szCs w:val="24"/>
        </w:rPr>
      </w:pPr>
      <w:r w:rsidRPr="00984AA7">
        <w:rPr>
          <w:sz w:val="24"/>
          <w:szCs w:val="24"/>
        </w:rPr>
        <w:t xml:space="preserve">3.1.5. За счет собственных средств устранить выявленные при приемке Продукции </w:t>
      </w:r>
      <w:r w:rsidRPr="00FC0097">
        <w:rPr>
          <w:sz w:val="24"/>
          <w:szCs w:val="24"/>
        </w:rPr>
        <w:t>недостатки в</w:t>
      </w:r>
      <w:r w:rsidR="00FC0097" w:rsidRPr="00FC0097">
        <w:rPr>
          <w:sz w:val="24"/>
          <w:szCs w:val="24"/>
        </w:rPr>
        <w:t xml:space="preserve"> </w:t>
      </w:r>
      <w:r w:rsidRPr="00FC0097">
        <w:rPr>
          <w:sz w:val="24"/>
          <w:szCs w:val="24"/>
        </w:rPr>
        <w:t>согласованные Сторонами сроки.</w:t>
      </w:r>
    </w:p>
    <w:p w:rsidR="00D35950" w:rsidRPr="00FC0097" w:rsidRDefault="00D35950" w:rsidP="00FC0097">
      <w:pPr>
        <w:ind w:firstLine="709"/>
        <w:jc w:val="both"/>
        <w:rPr>
          <w:sz w:val="24"/>
          <w:szCs w:val="24"/>
        </w:rPr>
      </w:pPr>
      <w:r w:rsidRPr="00FC0097">
        <w:rPr>
          <w:sz w:val="24"/>
          <w:szCs w:val="24"/>
        </w:rPr>
        <w:t>3.1.</w:t>
      </w:r>
      <w:r w:rsidR="00D23FFF">
        <w:rPr>
          <w:sz w:val="24"/>
          <w:szCs w:val="24"/>
        </w:rPr>
        <w:t>6</w:t>
      </w:r>
      <w:r w:rsidRPr="00FC0097">
        <w:rPr>
          <w:sz w:val="24"/>
          <w:szCs w:val="24"/>
        </w:rPr>
        <w:t>. Выполнять иные обязательства, предусмотренные настоящим Договором.</w:t>
      </w:r>
    </w:p>
    <w:p w:rsidR="00D35950" w:rsidRPr="00FC0097" w:rsidRDefault="00D35950" w:rsidP="00FC0097">
      <w:pPr>
        <w:ind w:firstLine="709"/>
        <w:jc w:val="both"/>
        <w:rPr>
          <w:sz w:val="24"/>
          <w:szCs w:val="24"/>
        </w:rPr>
      </w:pPr>
      <w:r w:rsidRPr="00FC0097">
        <w:rPr>
          <w:sz w:val="24"/>
          <w:szCs w:val="24"/>
        </w:rPr>
        <w:t>3.2. Покупатель обязан:</w:t>
      </w:r>
    </w:p>
    <w:p w:rsidR="00D35950" w:rsidRPr="00984AA7" w:rsidRDefault="00D35950" w:rsidP="00FC0097">
      <w:pPr>
        <w:ind w:firstLine="709"/>
        <w:jc w:val="both"/>
        <w:rPr>
          <w:sz w:val="24"/>
          <w:szCs w:val="24"/>
        </w:rPr>
      </w:pPr>
      <w:r w:rsidRPr="00984AA7">
        <w:rPr>
          <w:sz w:val="24"/>
          <w:szCs w:val="24"/>
        </w:rPr>
        <w:t>3.2.1. Оплатить поставляемую Продукцию в порядке и сроки, предусмотренные настоящим Договором.</w:t>
      </w:r>
    </w:p>
    <w:p w:rsidR="00D35950" w:rsidRPr="00984AA7" w:rsidRDefault="00D35950" w:rsidP="00FC0097">
      <w:pPr>
        <w:ind w:firstLine="709"/>
        <w:jc w:val="both"/>
        <w:rPr>
          <w:sz w:val="24"/>
          <w:szCs w:val="24"/>
        </w:rPr>
      </w:pPr>
      <w:r w:rsidRPr="00984AA7">
        <w:rPr>
          <w:sz w:val="24"/>
          <w:szCs w:val="24"/>
        </w:rPr>
        <w:t>3.2.2. Принять Продукцию в порядке, предусмотренном разделом 4 настоящего Договора.</w:t>
      </w:r>
    </w:p>
    <w:p w:rsidR="00D35950" w:rsidRDefault="00D35950" w:rsidP="00FC0097">
      <w:pPr>
        <w:ind w:firstLine="709"/>
        <w:jc w:val="both"/>
        <w:rPr>
          <w:sz w:val="24"/>
          <w:szCs w:val="24"/>
        </w:rPr>
      </w:pPr>
      <w:r w:rsidRPr="00A67C65">
        <w:rPr>
          <w:sz w:val="24"/>
          <w:szCs w:val="24"/>
        </w:rPr>
        <w:t>3.2.</w:t>
      </w:r>
      <w:r w:rsidR="00D23FFF">
        <w:rPr>
          <w:sz w:val="24"/>
          <w:szCs w:val="24"/>
        </w:rPr>
        <w:t>3</w:t>
      </w:r>
      <w:r w:rsidRPr="00A67C65">
        <w:rPr>
          <w:sz w:val="24"/>
          <w:szCs w:val="24"/>
        </w:rPr>
        <w:t>. Выполнить иные обязательства, предусмотренные настоящим Договором.</w:t>
      </w:r>
    </w:p>
    <w:p w:rsidR="005C4980" w:rsidRPr="00A67C65" w:rsidRDefault="005C4980" w:rsidP="00FC0097">
      <w:pPr>
        <w:ind w:firstLine="709"/>
        <w:jc w:val="both"/>
        <w:rPr>
          <w:sz w:val="24"/>
          <w:szCs w:val="24"/>
        </w:rPr>
      </w:pPr>
    </w:p>
    <w:p w:rsidR="00D35950" w:rsidRPr="00984AA7" w:rsidRDefault="00D35950" w:rsidP="00251572">
      <w:pPr>
        <w:pStyle w:val="af0"/>
        <w:numPr>
          <w:ilvl w:val="0"/>
          <w:numId w:val="26"/>
        </w:numPr>
        <w:tabs>
          <w:tab w:val="left" w:pos="284"/>
        </w:tabs>
        <w:autoSpaceDE/>
        <w:autoSpaceDN/>
        <w:spacing w:before="240" w:after="240"/>
        <w:ind w:left="0" w:firstLine="0"/>
        <w:jc w:val="center"/>
        <w:rPr>
          <w:b/>
          <w:bCs/>
          <w:sz w:val="24"/>
          <w:szCs w:val="24"/>
        </w:rPr>
      </w:pPr>
      <w:r w:rsidRPr="00984AA7">
        <w:rPr>
          <w:b/>
          <w:bCs/>
          <w:sz w:val="24"/>
          <w:szCs w:val="24"/>
        </w:rPr>
        <w:t>ПОСТАВКА И СДАЧА ПРОДУКЦИИ</w:t>
      </w:r>
    </w:p>
    <w:p w:rsidR="00404501" w:rsidRDefault="00D35950" w:rsidP="000E6AB7">
      <w:pPr>
        <w:pStyle w:val="af0"/>
        <w:numPr>
          <w:ilvl w:val="1"/>
          <w:numId w:val="26"/>
        </w:numPr>
        <w:tabs>
          <w:tab w:val="left" w:pos="1134"/>
        </w:tabs>
        <w:suppressAutoHyphens/>
        <w:autoSpaceDE/>
        <w:autoSpaceDN/>
        <w:ind w:left="0" w:firstLine="709"/>
        <w:jc w:val="both"/>
        <w:rPr>
          <w:sz w:val="24"/>
          <w:szCs w:val="24"/>
        </w:rPr>
      </w:pPr>
      <w:r w:rsidRPr="000E6AB7">
        <w:rPr>
          <w:sz w:val="24"/>
          <w:szCs w:val="24"/>
        </w:rPr>
        <w:t xml:space="preserve">Поставка Продукции производится в течение </w:t>
      </w:r>
      <w:r w:rsidR="0006652E">
        <w:rPr>
          <w:sz w:val="24"/>
          <w:szCs w:val="24"/>
        </w:rPr>
        <w:t>срока, указанного в Специфика</w:t>
      </w:r>
      <w:r w:rsidR="00C13B53">
        <w:rPr>
          <w:sz w:val="24"/>
          <w:szCs w:val="24"/>
        </w:rPr>
        <w:t>ции</w:t>
      </w:r>
      <w:r w:rsidR="00404501">
        <w:rPr>
          <w:sz w:val="24"/>
          <w:szCs w:val="24"/>
        </w:rPr>
        <w:t>.</w:t>
      </w:r>
    </w:p>
    <w:p w:rsidR="00D35950" w:rsidRPr="000E6AB7" w:rsidRDefault="009341DC" w:rsidP="000E6AB7">
      <w:pPr>
        <w:pStyle w:val="af0"/>
        <w:numPr>
          <w:ilvl w:val="1"/>
          <w:numId w:val="26"/>
        </w:numPr>
        <w:tabs>
          <w:tab w:val="left" w:pos="1134"/>
        </w:tabs>
        <w:suppressAutoHyphens/>
        <w:autoSpaceDE/>
        <w:autoSpaceDN/>
        <w:ind w:left="0" w:firstLine="709"/>
        <w:jc w:val="both"/>
        <w:rPr>
          <w:sz w:val="24"/>
          <w:szCs w:val="24"/>
        </w:rPr>
      </w:pPr>
      <w:r>
        <w:rPr>
          <w:sz w:val="24"/>
          <w:szCs w:val="24"/>
        </w:rPr>
        <w:t>Приемка Продукции оформляется</w:t>
      </w:r>
      <w:r w:rsidR="00D35950" w:rsidRPr="000E6AB7">
        <w:rPr>
          <w:sz w:val="24"/>
          <w:szCs w:val="24"/>
        </w:rPr>
        <w:t xml:space="preserve"> товарной накладной, подписанной уполномоченными представителями Сторон. Датой поставки Продукции считается дата подписания товарной накладной.</w:t>
      </w:r>
    </w:p>
    <w:p w:rsidR="00D35950" w:rsidRPr="000E6AB7" w:rsidRDefault="00D35950" w:rsidP="000E6AB7">
      <w:pPr>
        <w:pStyle w:val="af0"/>
        <w:numPr>
          <w:ilvl w:val="1"/>
          <w:numId w:val="26"/>
        </w:numPr>
        <w:tabs>
          <w:tab w:val="left" w:pos="1134"/>
        </w:tabs>
        <w:suppressAutoHyphens/>
        <w:autoSpaceDE/>
        <w:autoSpaceDN/>
        <w:ind w:left="0" w:firstLine="709"/>
        <w:jc w:val="both"/>
        <w:rPr>
          <w:sz w:val="24"/>
          <w:szCs w:val="24"/>
        </w:rPr>
      </w:pPr>
      <w:r w:rsidRPr="000E6AB7">
        <w:rPr>
          <w:sz w:val="24"/>
          <w:szCs w:val="24"/>
        </w:rPr>
        <w:t>Поставщик гарантирует, что поставленная Продукция прошла таможенную очистку и ввезена на территорию Российской Федерации с соблюдением правил таможенного контроля, установленных законодательством Российской Федерации.</w:t>
      </w:r>
    </w:p>
    <w:p w:rsidR="00D35950" w:rsidRPr="00984AA7" w:rsidRDefault="00D35950" w:rsidP="00512333">
      <w:pPr>
        <w:tabs>
          <w:tab w:val="left" w:pos="1134"/>
        </w:tabs>
        <w:suppressAutoHyphens/>
        <w:ind w:firstLine="709"/>
        <w:jc w:val="both"/>
        <w:rPr>
          <w:sz w:val="24"/>
          <w:szCs w:val="24"/>
        </w:rPr>
      </w:pPr>
      <w:r w:rsidRPr="000E6AB7">
        <w:rPr>
          <w:sz w:val="24"/>
          <w:szCs w:val="24"/>
        </w:rPr>
        <w:t>4.3. Приемка Продукции по количеству, комплектации, а также внешнему виду осуществляется в момент передачи Продукции. В случае обнаружения расхождений между</w:t>
      </w:r>
      <w:r w:rsidRPr="00984AA7">
        <w:rPr>
          <w:sz w:val="24"/>
          <w:szCs w:val="24"/>
        </w:rPr>
        <w:t xml:space="preserve"> фактическим количеством поставленной Продукции и указанным в сопроводительных документах, </w:t>
      </w:r>
      <w:r w:rsidR="00E03026">
        <w:rPr>
          <w:sz w:val="24"/>
          <w:szCs w:val="24"/>
        </w:rPr>
        <w:t>либо в Спецификации,</w:t>
      </w:r>
      <w:r w:rsidRPr="00984AA7">
        <w:rPr>
          <w:sz w:val="24"/>
          <w:szCs w:val="24"/>
        </w:rPr>
        <w:t xml:space="preserve"> несоответствия комплектации, ассортимента либо неудовлетворительного (нетоварного) внешнего вида Продукции составляется в 2-х экземплярах двусторонний </w:t>
      </w:r>
      <w:r w:rsidR="00512333">
        <w:rPr>
          <w:sz w:val="24"/>
          <w:szCs w:val="24"/>
        </w:rPr>
        <w:t>А</w:t>
      </w:r>
      <w:r w:rsidRPr="00984AA7">
        <w:rPr>
          <w:sz w:val="24"/>
          <w:szCs w:val="24"/>
        </w:rPr>
        <w:t>кт о</w:t>
      </w:r>
      <w:r w:rsidR="00512333">
        <w:rPr>
          <w:sz w:val="24"/>
          <w:szCs w:val="24"/>
        </w:rPr>
        <w:t xml:space="preserve"> </w:t>
      </w:r>
      <w:r w:rsidRPr="00984AA7">
        <w:rPr>
          <w:sz w:val="24"/>
          <w:szCs w:val="24"/>
        </w:rPr>
        <w:t>браке/недостаче, в котором согласовываются сроки устранения выявленных недостатков. Покупатель вправе отказаться от приема Продукции до</w:t>
      </w:r>
      <w:r w:rsidR="00512333">
        <w:rPr>
          <w:sz w:val="24"/>
          <w:szCs w:val="24"/>
        </w:rPr>
        <w:t xml:space="preserve"> </w:t>
      </w:r>
      <w:r w:rsidRPr="00984AA7">
        <w:rPr>
          <w:sz w:val="24"/>
          <w:szCs w:val="24"/>
        </w:rPr>
        <w:t>устранения Поставщиком обнаруженных в процессе приемки расхождений в</w:t>
      </w:r>
      <w:r>
        <w:rPr>
          <w:sz w:val="24"/>
          <w:szCs w:val="24"/>
        </w:rPr>
        <w:t> </w:t>
      </w:r>
      <w:r w:rsidRPr="00984AA7">
        <w:rPr>
          <w:sz w:val="24"/>
          <w:szCs w:val="24"/>
        </w:rPr>
        <w:t>сопроводительных документах.</w:t>
      </w:r>
    </w:p>
    <w:p w:rsidR="00D35950" w:rsidRPr="00984AA7" w:rsidRDefault="00D35950" w:rsidP="00512333">
      <w:pPr>
        <w:ind w:firstLine="709"/>
        <w:jc w:val="both"/>
        <w:rPr>
          <w:sz w:val="24"/>
          <w:szCs w:val="24"/>
        </w:rPr>
      </w:pPr>
      <w:r w:rsidRPr="00984AA7">
        <w:rPr>
          <w:sz w:val="24"/>
          <w:szCs w:val="24"/>
        </w:rPr>
        <w:t>4.4. Претензии по качеству Продукции могут быть представлены в течение гарантийного срока.</w:t>
      </w:r>
    </w:p>
    <w:p w:rsidR="00D35950" w:rsidRDefault="00D35950" w:rsidP="00512333">
      <w:pPr>
        <w:ind w:firstLine="709"/>
        <w:jc w:val="both"/>
        <w:rPr>
          <w:sz w:val="24"/>
          <w:szCs w:val="24"/>
        </w:rPr>
      </w:pPr>
      <w:r w:rsidRPr="00984AA7">
        <w:rPr>
          <w:sz w:val="24"/>
          <w:szCs w:val="24"/>
        </w:rPr>
        <w:lastRenderedPageBreak/>
        <w:t>4.6. Право собственности на Продукцию и риск случайной гибели переходит от</w:t>
      </w:r>
      <w:r w:rsidR="00C13B53">
        <w:rPr>
          <w:sz w:val="24"/>
          <w:szCs w:val="24"/>
        </w:rPr>
        <w:t xml:space="preserve"> </w:t>
      </w:r>
      <w:r w:rsidRPr="00984AA7">
        <w:rPr>
          <w:sz w:val="24"/>
          <w:szCs w:val="24"/>
        </w:rPr>
        <w:t>Поставщика к</w:t>
      </w:r>
      <w:r w:rsidR="00C13B53">
        <w:rPr>
          <w:sz w:val="24"/>
          <w:szCs w:val="24"/>
        </w:rPr>
        <w:t xml:space="preserve"> </w:t>
      </w:r>
      <w:r w:rsidRPr="00984AA7">
        <w:rPr>
          <w:sz w:val="24"/>
          <w:szCs w:val="24"/>
        </w:rPr>
        <w:t>Покупателю с момента подписания уполномоченными представителями Сторон товарной накладной.</w:t>
      </w:r>
    </w:p>
    <w:p w:rsidR="005C4980" w:rsidRPr="00984AA7" w:rsidRDefault="005C4980" w:rsidP="00512333">
      <w:pPr>
        <w:ind w:firstLine="709"/>
        <w:jc w:val="both"/>
        <w:rPr>
          <w:sz w:val="24"/>
          <w:szCs w:val="24"/>
        </w:rPr>
      </w:pPr>
    </w:p>
    <w:p w:rsidR="00D35950" w:rsidRPr="00984AA7" w:rsidRDefault="00D35950" w:rsidP="00251572">
      <w:pPr>
        <w:pStyle w:val="af0"/>
        <w:numPr>
          <w:ilvl w:val="0"/>
          <w:numId w:val="26"/>
        </w:numPr>
        <w:tabs>
          <w:tab w:val="left" w:pos="284"/>
        </w:tabs>
        <w:autoSpaceDE/>
        <w:autoSpaceDN/>
        <w:spacing w:before="240" w:after="240"/>
        <w:ind w:left="0" w:firstLine="0"/>
        <w:jc w:val="center"/>
        <w:rPr>
          <w:b/>
          <w:bCs/>
          <w:sz w:val="24"/>
          <w:szCs w:val="24"/>
          <w:lang w:val="en-US"/>
        </w:rPr>
      </w:pPr>
      <w:r w:rsidRPr="00984AA7">
        <w:rPr>
          <w:b/>
          <w:bCs/>
          <w:sz w:val="24"/>
          <w:szCs w:val="24"/>
        </w:rPr>
        <w:t>ГАРАНТИЙНЫЕ ОБЯЗАТЕЛЬСТВА</w:t>
      </w:r>
    </w:p>
    <w:p w:rsidR="00D35950" w:rsidRPr="00984AA7" w:rsidRDefault="00D35950" w:rsidP="00E12436">
      <w:pPr>
        <w:ind w:firstLine="709"/>
        <w:jc w:val="both"/>
        <w:rPr>
          <w:sz w:val="24"/>
          <w:szCs w:val="24"/>
        </w:rPr>
      </w:pPr>
      <w:r w:rsidRPr="00984AA7">
        <w:rPr>
          <w:sz w:val="24"/>
          <w:szCs w:val="24"/>
        </w:rPr>
        <w:t xml:space="preserve">5.1. Гарантия </w:t>
      </w:r>
      <w:r w:rsidR="006F0897">
        <w:rPr>
          <w:sz w:val="24"/>
          <w:szCs w:val="24"/>
        </w:rPr>
        <w:t>Поставщика</w:t>
      </w:r>
      <w:r w:rsidRPr="00984AA7">
        <w:rPr>
          <w:sz w:val="24"/>
          <w:szCs w:val="24"/>
        </w:rPr>
        <w:t xml:space="preserve"> на каждую единицу Продукцию составляет </w:t>
      </w:r>
      <w:r w:rsidR="00C13B53">
        <w:rPr>
          <w:sz w:val="24"/>
          <w:szCs w:val="24"/>
        </w:rPr>
        <w:t>____</w:t>
      </w:r>
      <w:r w:rsidRPr="00984AA7">
        <w:rPr>
          <w:sz w:val="24"/>
          <w:szCs w:val="24"/>
        </w:rPr>
        <w:t xml:space="preserve"> месяцев с</w:t>
      </w:r>
      <w:r w:rsidR="00C13B53">
        <w:rPr>
          <w:sz w:val="24"/>
          <w:szCs w:val="24"/>
        </w:rPr>
        <w:t xml:space="preserve"> </w:t>
      </w:r>
      <w:r w:rsidRPr="00984AA7">
        <w:rPr>
          <w:sz w:val="24"/>
          <w:szCs w:val="24"/>
        </w:rPr>
        <w:t>даты подписания уполномоченными представителями Сторон товарной накладной</w:t>
      </w:r>
      <w:r w:rsidR="006F0897">
        <w:rPr>
          <w:sz w:val="24"/>
          <w:szCs w:val="24"/>
        </w:rPr>
        <w:t>.</w:t>
      </w:r>
    </w:p>
    <w:p w:rsidR="00D35950" w:rsidRPr="00984AA7" w:rsidRDefault="00D35950" w:rsidP="00E12436">
      <w:pPr>
        <w:adjustRightInd w:val="0"/>
        <w:ind w:firstLine="709"/>
        <w:jc w:val="both"/>
        <w:rPr>
          <w:sz w:val="24"/>
          <w:szCs w:val="24"/>
          <w:lang w:eastAsia="en-US"/>
        </w:rPr>
      </w:pPr>
      <w:r w:rsidRPr="00984AA7">
        <w:rPr>
          <w:sz w:val="24"/>
          <w:szCs w:val="24"/>
          <w:lang w:eastAsia="en-US"/>
        </w:rPr>
        <w:t xml:space="preserve">5.2. Поставщик гарантирует качество всей поставляемой Продукции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каждую единицу Продукции и истекает одновременно с истечением ее гарантийного срока, если иное не предусмотрено стандартом или техническими условиями. </w:t>
      </w:r>
    </w:p>
    <w:p w:rsidR="00D35950" w:rsidRPr="00984AA7" w:rsidRDefault="00D35950" w:rsidP="00E12436">
      <w:pPr>
        <w:adjustRightInd w:val="0"/>
        <w:ind w:firstLine="709"/>
        <w:jc w:val="both"/>
        <w:rPr>
          <w:sz w:val="24"/>
          <w:szCs w:val="24"/>
          <w:lang w:eastAsia="en-US"/>
        </w:rPr>
      </w:pPr>
      <w:r w:rsidRPr="00984AA7">
        <w:rPr>
          <w:sz w:val="24"/>
          <w:szCs w:val="24"/>
        </w:rPr>
        <w:t xml:space="preserve">5.3. </w:t>
      </w:r>
      <w:r w:rsidRPr="00984AA7">
        <w:rPr>
          <w:sz w:val="24"/>
          <w:szCs w:val="24"/>
          <w:lang w:eastAsia="en-US"/>
        </w:rPr>
        <w:t xml:space="preserve">В течение гарантийного срока Поставщик обязан за свой счет устранять все </w:t>
      </w:r>
      <w:r w:rsidRPr="00984AA7">
        <w:rPr>
          <w:sz w:val="24"/>
          <w:szCs w:val="24"/>
        </w:rPr>
        <w:t xml:space="preserve">выявленные в поставленной Продукции недостатки, в том числе заводские дефекты или брак, </w:t>
      </w:r>
      <w:r w:rsidRPr="00984AA7">
        <w:rPr>
          <w:sz w:val="24"/>
          <w:szCs w:val="24"/>
          <w:lang w:eastAsia="en-US"/>
        </w:rPr>
        <w:t xml:space="preserve">или заменить Продукцию на новую, если не докажет, что дефекты возникли в результате нарушения Покупателем правил эксплуатации или хранения. Устранение дефектов или замена Продукции производится в течение </w:t>
      </w:r>
      <w:r w:rsidR="00E12436">
        <w:rPr>
          <w:sz w:val="24"/>
          <w:szCs w:val="24"/>
          <w:lang w:eastAsia="en-US"/>
        </w:rPr>
        <w:t xml:space="preserve">30 </w:t>
      </w:r>
      <w:r w:rsidRPr="00984AA7">
        <w:rPr>
          <w:sz w:val="24"/>
          <w:szCs w:val="24"/>
          <w:lang w:eastAsia="en-US"/>
        </w:rPr>
        <w:t>(</w:t>
      </w:r>
      <w:r w:rsidR="00E12436">
        <w:rPr>
          <w:sz w:val="24"/>
          <w:szCs w:val="24"/>
          <w:lang w:eastAsia="en-US"/>
        </w:rPr>
        <w:t>Тридцати</w:t>
      </w:r>
      <w:r w:rsidRPr="00984AA7">
        <w:rPr>
          <w:sz w:val="24"/>
          <w:szCs w:val="24"/>
          <w:lang w:eastAsia="en-US"/>
        </w:rPr>
        <w:t>)</w:t>
      </w:r>
      <w:r w:rsidR="00E12436" w:rsidRPr="00984AA7">
        <w:rPr>
          <w:sz w:val="24"/>
          <w:szCs w:val="24"/>
          <w:lang w:eastAsia="en-US"/>
        </w:rPr>
        <w:t xml:space="preserve"> </w:t>
      </w:r>
      <w:r w:rsidRPr="00984AA7">
        <w:rPr>
          <w:sz w:val="24"/>
          <w:szCs w:val="24"/>
          <w:lang w:eastAsia="en-US"/>
        </w:rPr>
        <w:t>календарных дней со дня получения сообщения Покупателя о выявленных дефектах.</w:t>
      </w:r>
    </w:p>
    <w:p w:rsidR="00D35950" w:rsidRDefault="00D35950" w:rsidP="00E12436">
      <w:pPr>
        <w:adjustRightInd w:val="0"/>
        <w:ind w:firstLine="709"/>
        <w:jc w:val="both"/>
        <w:rPr>
          <w:sz w:val="24"/>
          <w:szCs w:val="24"/>
          <w:lang w:eastAsia="en-US"/>
        </w:rPr>
      </w:pPr>
      <w:r w:rsidRPr="00984AA7">
        <w:rPr>
          <w:sz w:val="24"/>
          <w:szCs w:val="24"/>
          <w:lang w:eastAsia="en-US"/>
        </w:rPr>
        <w:t>5.4. В случае устранения дефектов в Продукции, на которую установлен гарантийный срок эксплуатации, этот срок продлевается на время, в течение которого Продукция не использовалась из-за обнаруженных дефектов. При замене Продукции в целом гарантийный срок исчисляется заново со дня замены.</w:t>
      </w:r>
    </w:p>
    <w:p w:rsidR="005C4980" w:rsidRDefault="005C4980" w:rsidP="00E12436">
      <w:pPr>
        <w:adjustRightInd w:val="0"/>
        <w:ind w:firstLine="709"/>
        <w:jc w:val="both"/>
        <w:rPr>
          <w:sz w:val="24"/>
          <w:szCs w:val="24"/>
          <w:lang w:eastAsia="en-US"/>
        </w:rPr>
      </w:pPr>
    </w:p>
    <w:p w:rsidR="00D35950" w:rsidRPr="00984AA7" w:rsidRDefault="00D35950" w:rsidP="003C78BE">
      <w:pPr>
        <w:pStyle w:val="af0"/>
        <w:numPr>
          <w:ilvl w:val="0"/>
          <w:numId w:val="26"/>
        </w:numPr>
        <w:tabs>
          <w:tab w:val="left" w:pos="284"/>
        </w:tabs>
        <w:autoSpaceDE/>
        <w:autoSpaceDN/>
        <w:spacing w:before="240" w:after="240"/>
        <w:ind w:left="0" w:firstLine="0"/>
        <w:jc w:val="center"/>
        <w:rPr>
          <w:b/>
          <w:bCs/>
          <w:sz w:val="24"/>
          <w:szCs w:val="24"/>
        </w:rPr>
      </w:pPr>
      <w:r w:rsidRPr="00984AA7">
        <w:rPr>
          <w:b/>
          <w:bCs/>
          <w:sz w:val="24"/>
          <w:szCs w:val="24"/>
        </w:rPr>
        <w:t>ОТВЕТСТВЕННОСТЬ СТОРОН</w:t>
      </w:r>
    </w:p>
    <w:p w:rsidR="00D35950" w:rsidRPr="00984AA7" w:rsidRDefault="00D35950" w:rsidP="000C2FBB">
      <w:pPr>
        <w:ind w:firstLine="709"/>
        <w:jc w:val="both"/>
        <w:rPr>
          <w:sz w:val="24"/>
          <w:szCs w:val="24"/>
        </w:rPr>
      </w:pPr>
      <w:r w:rsidRPr="00984AA7">
        <w:rPr>
          <w:sz w:val="24"/>
          <w:szCs w:val="24"/>
        </w:rPr>
        <w:t>6.1. В случае нарушения Поставщиком срока поставки и (или) устранения недостатков Продукции Покупатель вправе на основании письменной претензии взыскать с Поставщика неустойку в размере 0,</w:t>
      </w:r>
      <w:r w:rsidR="00C767E2">
        <w:rPr>
          <w:sz w:val="24"/>
          <w:szCs w:val="24"/>
        </w:rPr>
        <w:t>5</w:t>
      </w:r>
      <w:r w:rsidRPr="00984AA7">
        <w:rPr>
          <w:sz w:val="24"/>
          <w:szCs w:val="24"/>
        </w:rPr>
        <w:t xml:space="preserve"> % от цены </w:t>
      </w:r>
      <w:r>
        <w:rPr>
          <w:sz w:val="24"/>
          <w:szCs w:val="24"/>
        </w:rPr>
        <w:t>настоящего Договора</w:t>
      </w:r>
      <w:r w:rsidRPr="00984AA7">
        <w:rPr>
          <w:sz w:val="24"/>
          <w:szCs w:val="24"/>
        </w:rPr>
        <w:t>.</w:t>
      </w:r>
    </w:p>
    <w:p w:rsidR="00D35950" w:rsidRPr="00984AA7" w:rsidRDefault="00D35950" w:rsidP="000C2FBB">
      <w:pPr>
        <w:ind w:firstLine="709"/>
        <w:jc w:val="both"/>
        <w:rPr>
          <w:sz w:val="24"/>
          <w:szCs w:val="24"/>
        </w:rPr>
      </w:pPr>
      <w:r w:rsidRPr="00984AA7">
        <w:rPr>
          <w:sz w:val="24"/>
          <w:szCs w:val="24"/>
        </w:rPr>
        <w:t>6.2. В случае нарушения Покупателем срока оплаты, предусмотренного п. 2.</w:t>
      </w:r>
      <w:r w:rsidR="00C27E1B">
        <w:rPr>
          <w:sz w:val="24"/>
          <w:szCs w:val="24"/>
        </w:rPr>
        <w:t>3</w:t>
      </w:r>
      <w:r w:rsidRPr="00984AA7">
        <w:rPr>
          <w:sz w:val="24"/>
          <w:szCs w:val="24"/>
        </w:rPr>
        <w:t>. настоящего Договора, Поставщик вправе на основании письменной претензии взыскать с</w:t>
      </w:r>
      <w:r>
        <w:rPr>
          <w:sz w:val="24"/>
          <w:szCs w:val="24"/>
        </w:rPr>
        <w:t> </w:t>
      </w:r>
      <w:r w:rsidRPr="00984AA7">
        <w:rPr>
          <w:sz w:val="24"/>
          <w:szCs w:val="24"/>
        </w:rPr>
        <w:t>Покупателя неустойку в размере 0,</w:t>
      </w:r>
      <w:r>
        <w:rPr>
          <w:sz w:val="24"/>
          <w:szCs w:val="24"/>
        </w:rPr>
        <w:t>5</w:t>
      </w:r>
      <w:r w:rsidRPr="00984AA7">
        <w:rPr>
          <w:sz w:val="24"/>
          <w:szCs w:val="24"/>
        </w:rPr>
        <w:t xml:space="preserve"> % от цены </w:t>
      </w:r>
      <w:r w:rsidR="00BB0DDE">
        <w:rPr>
          <w:sz w:val="24"/>
          <w:szCs w:val="24"/>
        </w:rPr>
        <w:t>неисполненного обязательства</w:t>
      </w:r>
      <w:r w:rsidRPr="00984AA7">
        <w:rPr>
          <w:sz w:val="24"/>
          <w:szCs w:val="24"/>
        </w:rPr>
        <w:t>.</w:t>
      </w:r>
    </w:p>
    <w:p w:rsidR="00D35950" w:rsidRPr="00984AA7" w:rsidRDefault="00D35950" w:rsidP="000C2FBB">
      <w:pPr>
        <w:ind w:firstLine="709"/>
        <w:jc w:val="both"/>
        <w:rPr>
          <w:sz w:val="24"/>
          <w:szCs w:val="24"/>
        </w:rPr>
      </w:pPr>
      <w:r w:rsidRPr="00984AA7">
        <w:rPr>
          <w:sz w:val="24"/>
          <w:szCs w:val="24"/>
        </w:rPr>
        <w:t>6.3.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w:t>
      </w:r>
    </w:p>
    <w:p w:rsidR="00D35950" w:rsidRDefault="00D35950" w:rsidP="000C2FBB">
      <w:pPr>
        <w:ind w:firstLine="709"/>
        <w:jc w:val="both"/>
        <w:rPr>
          <w:sz w:val="24"/>
          <w:szCs w:val="24"/>
        </w:rPr>
      </w:pPr>
      <w:r w:rsidRPr="00984AA7">
        <w:rPr>
          <w:sz w:val="24"/>
          <w:szCs w:val="24"/>
        </w:rPr>
        <w:t>6.4. Уплата неустойки и возмещение убытков не освобождают Стороны от выполнения принятых обязательств.</w:t>
      </w:r>
    </w:p>
    <w:p w:rsidR="005C4980" w:rsidRPr="00984AA7" w:rsidRDefault="005C4980" w:rsidP="000C2FBB">
      <w:pPr>
        <w:ind w:firstLine="709"/>
        <w:jc w:val="both"/>
        <w:rPr>
          <w:sz w:val="24"/>
          <w:szCs w:val="24"/>
        </w:rPr>
      </w:pPr>
    </w:p>
    <w:p w:rsidR="00D35950" w:rsidRPr="00984AA7" w:rsidRDefault="00D35950" w:rsidP="000655BE">
      <w:pPr>
        <w:pStyle w:val="af0"/>
        <w:numPr>
          <w:ilvl w:val="0"/>
          <w:numId w:val="26"/>
        </w:numPr>
        <w:tabs>
          <w:tab w:val="left" w:pos="284"/>
        </w:tabs>
        <w:autoSpaceDE/>
        <w:autoSpaceDN/>
        <w:spacing w:before="240" w:after="240"/>
        <w:ind w:left="0" w:firstLine="0"/>
        <w:jc w:val="center"/>
        <w:rPr>
          <w:b/>
          <w:bCs/>
          <w:sz w:val="24"/>
          <w:szCs w:val="24"/>
        </w:rPr>
      </w:pPr>
      <w:r w:rsidRPr="00984AA7">
        <w:rPr>
          <w:b/>
          <w:bCs/>
          <w:sz w:val="24"/>
          <w:szCs w:val="24"/>
        </w:rPr>
        <w:t xml:space="preserve">ОБСТОЯТЕЛЬСТВА НЕПРЕОДОЛИМОЙ СИЛЫ </w:t>
      </w:r>
    </w:p>
    <w:p w:rsidR="00D35950" w:rsidRPr="00984AA7" w:rsidRDefault="00D35950" w:rsidP="000C2FBB">
      <w:pPr>
        <w:ind w:firstLine="709"/>
        <w:jc w:val="both"/>
        <w:rPr>
          <w:sz w:val="24"/>
          <w:szCs w:val="24"/>
        </w:rPr>
      </w:pPr>
      <w:r w:rsidRPr="00984AA7">
        <w:rPr>
          <w:sz w:val="24"/>
          <w:szCs w:val="24"/>
        </w:rPr>
        <w:t>7.1.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объективных внешних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D35950" w:rsidRPr="00984AA7" w:rsidRDefault="00D35950" w:rsidP="00565EA7">
      <w:pPr>
        <w:ind w:firstLine="709"/>
        <w:jc w:val="both"/>
        <w:rPr>
          <w:sz w:val="24"/>
          <w:szCs w:val="24"/>
        </w:rPr>
      </w:pPr>
      <w:r w:rsidRPr="00984AA7">
        <w:rPr>
          <w:sz w:val="24"/>
          <w:szCs w:val="24"/>
        </w:rPr>
        <w:t>7.2. Сторона, которая не в состоянии выполнить свои обязательства по настоящему Договору в</w:t>
      </w:r>
      <w:r w:rsidR="00C13B53">
        <w:rPr>
          <w:sz w:val="24"/>
          <w:szCs w:val="24"/>
        </w:rPr>
        <w:t xml:space="preserve"> </w:t>
      </w:r>
      <w:r w:rsidRPr="00984AA7">
        <w:rPr>
          <w:sz w:val="24"/>
          <w:szCs w:val="24"/>
        </w:rPr>
        <w:t xml:space="preserve">силу действия обстоятельств непреодолимой силы, обязана в течение 5 (Пяти) </w:t>
      </w:r>
      <w:r w:rsidRPr="00984AA7">
        <w:rPr>
          <w:sz w:val="24"/>
          <w:szCs w:val="24"/>
        </w:rPr>
        <w:lastRenderedPageBreak/>
        <w:t>календарных дней проинформировать другую Сторону в письменной форме об их наступлении и об их влиянии на исполнение обязательств по настоящему Договору.</w:t>
      </w:r>
    </w:p>
    <w:p w:rsidR="00D35950" w:rsidRPr="00984AA7" w:rsidRDefault="00D35950" w:rsidP="00565EA7">
      <w:pPr>
        <w:ind w:firstLine="709"/>
        <w:jc w:val="both"/>
        <w:rPr>
          <w:sz w:val="24"/>
          <w:szCs w:val="24"/>
        </w:rPr>
      </w:pPr>
      <w:r w:rsidRPr="00984AA7">
        <w:rPr>
          <w:sz w:val="24"/>
          <w:szCs w:val="24"/>
        </w:rPr>
        <w:t>7.3. Если обстоятельства непреодолимой силы действуют непрерывно на протяжении 3</w:t>
      </w:r>
      <w:r>
        <w:rPr>
          <w:sz w:val="24"/>
          <w:szCs w:val="24"/>
        </w:rPr>
        <w:t> </w:t>
      </w:r>
      <w:r w:rsidRPr="00984AA7">
        <w:rPr>
          <w:sz w:val="24"/>
          <w:szCs w:val="24"/>
        </w:rPr>
        <w:t>(Трех) месяцев и не обнаруживают признаков прекращения, каждая из Сторон может расторгнуть настоящий Договор в одностороннем порядке, письменно уведомив об этом другую Сторону за 10 (Десять) календарных дней до даты расторжения.</w:t>
      </w:r>
    </w:p>
    <w:p w:rsidR="00D35950" w:rsidRDefault="00D35950" w:rsidP="00565EA7">
      <w:pPr>
        <w:ind w:firstLine="709"/>
        <w:jc w:val="both"/>
        <w:rPr>
          <w:sz w:val="24"/>
          <w:szCs w:val="24"/>
        </w:rPr>
      </w:pPr>
      <w:r w:rsidRPr="00984AA7">
        <w:rPr>
          <w:sz w:val="24"/>
          <w:szCs w:val="24"/>
        </w:rPr>
        <w:t>7.4. Надлежащим доказательством наличия указанных выше обстоятельств непреодолимой силы и их продолжительности будут служить свидетельства и/или официальные подтверждения соответствующих компетентных органов.</w:t>
      </w:r>
    </w:p>
    <w:p w:rsidR="005C4980" w:rsidRPr="00984AA7" w:rsidRDefault="005C4980" w:rsidP="00565EA7">
      <w:pPr>
        <w:ind w:firstLine="709"/>
        <w:jc w:val="both"/>
        <w:rPr>
          <w:sz w:val="24"/>
          <w:szCs w:val="24"/>
        </w:rPr>
      </w:pPr>
    </w:p>
    <w:p w:rsidR="00D35950" w:rsidRPr="00984AA7" w:rsidRDefault="00D35950" w:rsidP="000655BE">
      <w:pPr>
        <w:pStyle w:val="af0"/>
        <w:numPr>
          <w:ilvl w:val="0"/>
          <w:numId w:val="26"/>
        </w:numPr>
        <w:tabs>
          <w:tab w:val="left" w:pos="284"/>
        </w:tabs>
        <w:autoSpaceDE/>
        <w:autoSpaceDN/>
        <w:spacing w:before="240" w:after="240"/>
        <w:ind w:left="0" w:firstLine="0"/>
        <w:jc w:val="center"/>
        <w:rPr>
          <w:b/>
          <w:sz w:val="24"/>
          <w:szCs w:val="24"/>
        </w:rPr>
      </w:pPr>
      <w:r w:rsidRPr="00984AA7">
        <w:rPr>
          <w:b/>
          <w:bCs/>
          <w:sz w:val="24"/>
          <w:szCs w:val="24"/>
        </w:rPr>
        <w:t>КОНФИДЕНЦИАЛЬНОСТЬ</w:t>
      </w:r>
    </w:p>
    <w:p w:rsidR="00D35950" w:rsidRDefault="00D35950" w:rsidP="00181BBA">
      <w:pPr>
        <w:ind w:firstLine="709"/>
        <w:jc w:val="both"/>
        <w:rPr>
          <w:sz w:val="24"/>
          <w:szCs w:val="24"/>
        </w:rPr>
      </w:pPr>
      <w:r w:rsidRPr="00984AA7">
        <w:rPr>
          <w:sz w:val="24"/>
          <w:szCs w:val="24"/>
        </w:rPr>
        <w:t>8.1. Стороны обязуются соблюдать конфиденциальность в отношении всей документации и информации, которую Стороны получают в ходе выполнения настоящего Договора. Стороны не вправе передавать указанный Договор, документацию и информацию третьим лицам без предварительного письменного согласия другой Стороны. Передача настоящего Договора, документации или другой информации лицам, работающим для одной из Сторон, допускается только в целях выполнения настоящего Договора и только в рамках необходимого объема информации.</w:t>
      </w:r>
    </w:p>
    <w:p w:rsidR="005C4980" w:rsidRPr="00984AA7" w:rsidRDefault="005C4980" w:rsidP="00181BBA">
      <w:pPr>
        <w:ind w:firstLine="709"/>
        <w:jc w:val="both"/>
        <w:rPr>
          <w:sz w:val="24"/>
          <w:szCs w:val="24"/>
        </w:rPr>
      </w:pPr>
    </w:p>
    <w:p w:rsidR="00D35950" w:rsidRPr="00984AA7" w:rsidRDefault="00D35950" w:rsidP="000655BE">
      <w:pPr>
        <w:pStyle w:val="af0"/>
        <w:numPr>
          <w:ilvl w:val="0"/>
          <w:numId w:val="26"/>
        </w:numPr>
        <w:tabs>
          <w:tab w:val="left" w:pos="284"/>
        </w:tabs>
        <w:autoSpaceDE/>
        <w:autoSpaceDN/>
        <w:spacing w:before="240" w:after="240"/>
        <w:ind w:left="0" w:firstLine="0"/>
        <w:jc w:val="center"/>
        <w:rPr>
          <w:b/>
          <w:sz w:val="24"/>
          <w:szCs w:val="24"/>
        </w:rPr>
      </w:pPr>
      <w:r w:rsidRPr="00984AA7">
        <w:rPr>
          <w:b/>
          <w:sz w:val="24"/>
          <w:szCs w:val="24"/>
        </w:rPr>
        <w:t>ПОРЯДОК РАЗРЕШЕНИЯ СПОРОВ</w:t>
      </w:r>
    </w:p>
    <w:p w:rsidR="00D35950" w:rsidRPr="00984AA7" w:rsidRDefault="00D35950" w:rsidP="00181BBA">
      <w:pPr>
        <w:ind w:firstLine="709"/>
        <w:jc w:val="both"/>
        <w:rPr>
          <w:sz w:val="24"/>
          <w:szCs w:val="24"/>
        </w:rPr>
      </w:pPr>
      <w:r w:rsidRPr="00984AA7">
        <w:rPr>
          <w:sz w:val="24"/>
          <w:szCs w:val="24"/>
        </w:rPr>
        <w:t>9.1. Все разногласия, возникающие вследствие или в связи с исполнением настоящего Договора, должны решаться путем переговоров между Сторонами.</w:t>
      </w:r>
    </w:p>
    <w:p w:rsidR="00D35950" w:rsidRDefault="00D35950" w:rsidP="00181BBA">
      <w:pPr>
        <w:ind w:firstLine="709"/>
        <w:jc w:val="both"/>
        <w:rPr>
          <w:sz w:val="24"/>
          <w:szCs w:val="24"/>
        </w:rPr>
      </w:pPr>
      <w:r w:rsidRPr="00984AA7">
        <w:rPr>
          <w:sz w:val="24"/>
          <w:szCs w:val="24"/>
        </w:rPr>
        <w:t>9.2. В случае отсутствия возможности разрешить споры и разногласия путем переговоров</w:t>
      </w:r>
      <w:r>
        <w:rPr>
          <w:sz w:val="24"/>
          <w:szCs w:val="24"/>
        </w:rPr>
        <w:t xml:space="preserve"> они подлежат урегулированию в а</w:t>
      </w:r>
      <w:r w:rsidRPr="00984AA7">
        <w:rPr>
          <w:sz w:val="24"/>
          <w:szCs w:val="24"/>
        </w:rPr>
        <w:t xml:space="preserve">рбитражном суде </w:t>
      </w:r>
      <w:r>
        <w:rPr>
          <w:sz w:val="24"/>
          <w:szCs w:val="24"/>
        </w:rPr>
        <w:t>по месту нахождения ответчика. Решение а</w:t>
      </w:r>
      <w:r w:rsidRPr="00984AA7">
        <w:rPr>
          <w:sz w:val="24"/>
          <w:szCs w:val="24"/>
        </w:rPr>
        <w:t>рбитражного суда является обязательным для обеих Сторон.</w:t>
      </w:r>
    </w:p>
    <w:p w:rsidR="005C4980" w:rsidRDefault="005C4980" w:rsidP="00181BBA">
      <w:pPr>
        <w:ind w:firstLine="709"/>
        <w:jc w:val="both"/>
        <w:rPr>
          <w:sz w:val="24"/>
          <w:szCs w:val="24"/>
        </w:rPr>
      </w:pPr>
    </w:p>
    <w:p w:rsidR="00D35950" w:rsidRPr="00984AA7" w:rsidRDefault="00D35950" w:rsidP="000655BE">
      <w:pPr>
        <w:pStyle w:val="af0"/>
        <w:numPr>
          <w:ilvl w:val="0"/>
          <w:numId w:val="26"/>
        </w:numPr>
        <w:tabs>
          <w:tab w:val="left" w:pos="426"/>
        </w:tabs>
        <w:autoSpaceDE/>
        <w:autoSpaceDN/>
        <w:spacing w:before="240" w:after="240"/>
        <w:ind w:left="0" w:firstLine="0"/>
        <w:jc w:val="center"/>
        <w:rPr>
          <w:b/>
          <w:sz w:val="24"/>
          <w:szCs w:val="24"/>
        </w:rPr>
      </w:pPr>
      <w:r w:rsidRPr="00984AA7">
        <w:rPr>
          <w:b/>
          <w:sz w:val="24"/>
          <w:szCs w:val="24"/>
        </w:rPr>
        <w:t>ВСТУПЛЕНИЕ В СИЛУ И СРОК ДЕЙСТВИЯ ДОГОВОРА</w:t>
      </w:r>
    </w:p>
    <w:p w:rsidR="00D35950" w:rsidRDefault="00D35950" w:rsidP="000655BE">
      <w:pPr>
        <w:ind w:firstLine="709"/>
        <w:jc w:val="both"/>
        <w:rPr>
          <w:sz w:val="24"/>
          <w:szCs w:val="24"/>
        </w:rPr>
      </w:pPr>
      <w:r w:rsidRPr="00984AA7">
        <w:rPr>
          <w:sz w:val="24"/>
          <w:szCs w:val="24"/>
        </w:rPr>
        <w:t>10.1. Настоящий Договор вступает в силу с момента его подписания Сторонами и действует до</w:t>
      </w:r>
      <w:r w:rsidR="00181BBA">
        <w:rPr>
          <w:sz w:val="24"/>
          <w:szCs w:val="24"/>
        </w:rPr>
        <w:t xml:space="preserve"> </w:t>
      </w:r>
      <w:r w:rsidR="001B0E4B">
        <w:rPr>
          <w:sz w:val="24"/>
          <w:szCs w:val="24"/>
        </w:rPr>
        <w:t xml:space="preserve">полного </w:t>
      </w:r>
      <w:r w:rsidR="00181BBA">
        <w:rPr>
          <w:sz w:val="24"/>
          <w:szCs w:val="24"/>
        </w:rPr>
        <w:t>исполнения Сторонами своих обязательств</w:t>
      </w:r>
      <w:r w:rsidR="000655BE">
        <w:rPr>
          <w:sz w:val="24"/>
          <w:szCs w:val="24"/>
        </w:rPr>
        <w:t xml:space="preserve"> по настоящему Договору</w:t>
      </w:r>
      <w:r w:rsidRPr="00984AA7">
        <w:rPr>
          <w:sz w:val="24"/>
          <w:szCs w:val="24"/>
        </w:rPr>
        <w:t>. Окончание срока действия настоящего Договора не освобождает Стороны от</w:t>
      </w:r>
      <w:r w:rsidR="000655BE">
        <w:rPr>
          <w:sz w:val="24"/>
          <w:szCs w:val="24"/>
        </w:rPr>
        <w:t xml:space="preserve"> </w:t>
      </w:r>
      <w:r w:rsidRPr="00984AA7">
        <w:rPr>
          <w:sz w:val="24"/>
          <w:szCs w:val="24"/>
        </w:rPr>
        <w:t>исполнения своих обязательств в полном объеме.</w:t>
      </w:r>
    </w:p>
    <w:p w:rsidR="005C4980" w:rsidRPr="00984AA7" w:rsidRDefault="005C4980" w:rsidP="000655BE">
      <w:pPr>
        <w:ind w:firstLine="709"/>
        <w:jc w:val="both"/>
        <w:rPr>
          <w:sz w:val="24"/>
          <w:szCs w:val="24"/>
        </w:rPr>
      </w:pPr>
    </w:p>
    <w:p w:rsidR="00D35950" w:rsidRPr="00984AA7" w:rsidRDefault="00D35950" w:rsidP="000655BE">
      <w:pPr>
        <w:pStyle w:val="af0"/>
        <w:numPr>
          <w:ilvl w:val="0"/>
          <w:numId w:val="26"/>
        </w:numPr>
        <w:tabs>
          <w:tab w:val="left" w:pos="426"/>
        </w:tabs>
        <w:autoSpaceDE/>
        <w:autoSpaceDN/>
        <w:spacing w:before="240" w:after="240"/>
        <w:ind w:left="0" w:firstLine="0"/>
        <w:jc w:val="center"/>
        <w:rPr>
          <w:b/>
          <w:bCs/>
          <w:sz w:val="24"/>
          <w:szCs w:val="24"/>
        </w:rPr>
      </w:pPr>
      <w:r w:rsidRPr="00984AA7">
        <w:rPr>
          <w:b/>
          <w:bCs/>
          <w:sz w:val="24"/>
          <w:szCs w:val="24"/>
        </w:rPr>
        <w:t>ПРОЧИЕ УСЛОВИЯ</w:t>
      </w:r>
    </w:p>
    <w:p w:rsidR="00D35950" w:rsidRPr="00984AA7" w:rsidRDefault="00D35950" w:rsidP="000655BE">
      <w:pPr>
        <w:ind w:firstLine="709"/>
        <w:jc w:val="both"/>
        <w:rPr>
          <w:sz w:val="24"/>
          <w:szCs w:val="24"/>
        </w:rPr>
      </w:pPr>
      <w:r w:rsidRPr="00984AA7">
        <w:rPr>
          <w:sz w:val="24"/>
          <w:szCs w:val="24"/>
        </w:rPr>
        <w:t>11.1. Все изменения и дополнения к настоящему Договору считаются действительными, если они оформлены в письменном виде и подписаны уполномоченными представителями Сторон.</w:t>
      </w:r>
    </w:p>
    <w:p w:rsidR="00D35950" w:rsidRPr="00984AA7" w:rsidRDefault="00D35950" w:rsidP="000655BE">
      <w:pPr>
        <w:ind w:firstLine="709"/>
        <w:jc w:val="both"/>
        <w:rPr>
          <w:sz w:val="24"/>
          <w:szCs w:val="24"/>
        </w:rPr>
      </w:pPr>
      <w:r w:rsidRPr="00984AA7">
        <w:rPr>
          <w:sz w:val="24"/>
          <w:szCs w:val="24"/>
        </w:rPr>
        <w:t>11.2. В случае изменения платежных и/или отгрузочных реквизитов, а также юридического и/или почтового адреса, номеров телефонов, факсов, электронной почты Сторона, у которой произошли изменения, обязана немедленно письменно известить об этом другую Сторону.</w:t>
      </w:r>
    </w:p>
    <w:p w:rsidR="00D35950" w:rsidRPr="00984AA7" w:rsidRDefault="00D35950" w:rsidP="000655BE">
      <w:pPr>
        <w:ind w:firstLine="709"/>
        <w:jc w:val="both"/>
        <w:rPr>
          <w:sz w:val="24"/>
          <w:szCs w:val="24"/>
        </w:rPr>
      </w:pPr>
      <w:r w:rsidRPr="00984AA7">
        <w:rPr>
          <w:sz w:val="24"/>
          <w:szCs w:val="24"/>
        </w:rPr>
        <w:t>11.3. Ни одна из Сторон не вправе передавать свои права и обязанности по настоящему Договору третьим лицам без согласия другой Стороны, оформленного в письменной форме.</w:t>
      </w:r>
    </w:p>
    <w:p w:rsidR="00D35950" w:rsidRPr="00984AA7" w:rsidRDefault="00D35950" w:rsidP="000655BE">
      <w:pPr>
        <w:ind w:firstLine="709"/>
        <w:jc w:val="both"/>
        <w:rPr>
          <w:sz w:val="24"/>
          <w:szCs w:val="24"/>
        </w:rPr>
      </w:pPr>
      <w:r w:rsidRPr="00984AA7">
        <w:rPr>
          <w:sz w:val="24"/>
          <w:szCs w:val="24"/>
        </w:rPr>
        <w:lastRenderedPageBreak/>
        <w:t xml:space="preserve">11.4. При </w:t>
      </w:r>
      <w:r>
        <w:rPr>
          <w:sz w:val="24"/>
          <w:szCs w:val="24"/>
        </w:rPr>
        <w:t>досрочном</w:t>
      </w:r>
      <w:r w:rsidRPr="00984AA7">
        <w:rPr>
          <w:sz w:val="24"/>
          <w:szCs w:val="24"/>
        </w:rPr>
        <w:t xml:space="preserve"> расторжении настоящего Договора Стороны обязаны урегулировать взаимные обязательства.</w:t>
      </w:r>
    </w:p>
    <w:p w:rsidR="00D35950" w:rsidRPr="00984AA7" w:rsidRDefault="00D35950" w:rsidP="000655BE">
      <w:pPr>
        <w:ind w:firstLine="709"/>
        <w:jc w:val="both"/>
        <w:rPr>
          <w:sz w:val="24"/>
          <w:szCs w:val="24"/>
        </w:rPr>
      </w:pPr>
      <w:r w:rsidRPr="00984AA7">
        <w:rPr>
          <w:sz w:val="24"/>
          <w:szCs w:val="24"/>
        </w:rPr>
        <w:t>11.5. Во всем остальном, что не предусмотрено настоящим Договором, Стороны руководствуются законодательством Российской Федерации.</w:t>
      </w:r>
    </w:p>
    <w:p w:rsidR="00D35950" w:rsidRDefault="00D35950" w:rsidP="000655BE">
      <w:pPr>
        <w:ind w:firstLine="709"/>
        <w:jc w:val="both"/>
        <w:rPr>
          <w:sz w:val="24"/>
          <w:szCs w:val="24"/>
        </w:rPr>
      </w:pPr>
      <w:r w:rsidRPr="00984AA7">
        <w:rPr>
          <w:sz w:val="24"/>
          <w:szCs w:val="24"/>
        </w:rPr>
        <w:t>11.6. Настоящий Договор составлен в 2-х экземплярах, имеющих одинаковую юридическую силу, по одному экземпляру для каждой их Сторон.</w:t>
      </w:r>
    </w:p>
    <w:p w:rsidR="005C4980" w:rsidRDefault="005C4980" w:rsidP="000655BE">
      <w:pPr>
        <w:ind w:firstLine="709"/>
        <w:jc w:val="both"/>
        <w:rPr>
          <w:sz w:val="24"/>
          <w:szCs w:val="24"/>
        </w:rPr>
      </w:pPr>
    </w:p>
    <w:p w:rsidR="00D35950" w:rsidRDefault="00D35950" w:rsidP="00B26AAC">
      <w:pPr>
        <w:pStyle w:val="af0"/>
        <w:numPr>
          <w:ilvl w:val="0"/>
          <w:numId w:val="26"/>
        </w:numPr>
        <w:tabs>
          <w:tab w:val="left" w:pos="426"/>
        </w:tabs>
        <w:autoSpaceDE/>
        <w:autoSpaceDN/>
        <w:spacing w:before="240" w:after="240"/>
        <w:ind w:left="0" w:firstLine="0"/>
        <w:jc w:val="center"/>
        <w:rPr>
          <w:b/>
          <w:bCs/>
          <w:sz w:val="24"/>
          <w:szCs w:val="24"/>
        </w:rPr>
      </w:pPr>
      <w:r w:rsidRPr="00984AA7">
        <w:rPr>
          <w:b/>
          <w:bCs/>
          <w:sz w:val="24"/>
          <w:szCs w:val="24"/>
        </w:rPr>
        <w:t>ЮРИДИЧЕСКИЕ АДРЕСА И РЕКВИЗИТЫ СТОРОН</w:t>
      </w:r>
    </w:p>
    <w:p w:rsidR="005C4980" w:rsidRPr="00984AA7" w:rsidRDefault="005C4980" w:rsidP="005C4980">
      <w:pPr>
        <w:pStyle w:val="af0"/>
        <w:tabs>
          <w:tab w:val="left" w:pos="426"/>
        </w:tabs>
        <w:autoSpaceDE/>
        <w:autoSpaceDN/>
        <w:spacing w:before="240" w:after="240"/>
        <w:ind w:left="0"/>
        <w:jc w:val="center"/>
        <w:rPr>
          <w:b/>
          <w:bCs/>
          <w:sz w:val="24"/>
          <w:szCs w:val="24"/>
        </w:rPr>
      </w:pPr>
    </w:p>
    <w:tbl>
      <w:tblPr>
        <w:tblW w:w="4859" w:type="pct"/>
        <w:tblInd w:w="-106" w:type="dxa"/>
        <w:tblLook w:val="0000"/>
      </w:tblPr>
      <w:tblGrid>
        <w:gridCol w:w="3334"/>
        <w:gridCol w:w="877"/>
        <w:gridCol w:w="236"/>
        <w:gridCol w:w="5405"/>
      </w:tblGrid>
      <w:tr w:rsidR="00D35950" w:rsidRPr="00984AA7" w:rsidTr="005C4980">
        <w:trPr>
          <w:trHeight w:val="3985"/>
        </w:trPr>
        <w:tc>
          <w:tcPr>
            <w:tcW w:w="1692" w:type="pct"/>
          </w:tcPr>
          <w:p w:rsidR="00D35950" w:rsidRPr="00984AA7" w:rsidRDefault="00D35950" w:rsidP="00C768AC">
            <w:pPr>
              <w:widowControl w:val="0"/>
              <w:suppressAutoHyphens/>
              <w:jc w:val="center"/>
              <w:rPr>
                <w:b/>
                <w:bCs/>
                <w:sz w:val="24"/>
                <w:szCs w:val="24"/>
              </w:rPr>
            </w:pPr>
            <w:r w:rsidRPr="00984AA7">
              <w:rPr>
                <w:b/>
                <w:bCs/>
                <w:sz w:val="24"/>
                <w:szCs w:val="24"/>
              </w:rPr>
              <w:t>ПОСТАВЩИК</w:t>
            </w:r>
          </w:p>
        </w:tc>
        <w:tc>
          <w:tcPr>
            <w:tcW w:w="3308" w:type="pct"/>
            <w:gridSpan w:val="3"/>
          </w:tcPr>
          <w:p w:rsidR="00D35950" w:rsidRPr="00984AA7" w:rsidRDefault="00D35950" w:rsidP="00C768AC">
            <w:pPr>
              <w:widowControl w:val="0"/>
              <w:suppressAutoHyphens/>
              <w:jc w:val="center"/>
              <w:rPr>
                <w:b/>
                <w:bCs/>
                <w:sz w:val="24"/>
                <w:szCs w:val="24"/>
              </w:rPr>
            </w:pPr>
            <w:r w:rsidRPr="00984AA7">
              <w:rPr>
                <w:b/>
                <w:bCs/>
                <w:sz w:val="24"/>
                <w:szCs w:val="24"/>
              </w:rPr>
              <w:t>ПОКУПАТЕЛЬ</w:t>
            </w:r>
          </w:p>
          <w:p w:rsidR="00D35950" w:rsidRPr="00984AA7" w:rsidRDefault="00D35950" w:rsidP="005C4980">
            <w:pPr>
              <w:widowControl w:val="0"/>
              <w:suppressAutoHyphens/>
              <w:jc w:val="center"/>
              <w:rPr>
                <w:bCs/>
                <w:sz w:val="24"/>
                <w:szCs w:val="24"/>
              </w:rPr>
            </w:pPr>
            <w:r w:rsidRPr="00984AA7">
              <w:rPr>
                <w:bCs/>
                <w:sz w:val="24"/>
                <w:szCs w:val="24"/>
              </w:rPr>
              <w:t>Федеральное государственное унитарное предприятие «Научно-производственное объединение «Техномаш»</w:t>
            </w:r>
          </w:p>
          <w:p w:rsidR="00D35950" w:rsidRPr="00984AA7" w:rsidRDefault="00D35950" w:rsidP="004D74A0">
            <w:pPr>
              <w:widowControl w:val="0"/>
              <w:suppressAutoHyphens/>
              <w:jc w:val="both"/>
              <w:rPr>
                <w:bCs/>
                <w:sz w:val="24"/>
                <w:szCs w:val="24"/>
              </w:rPr>
            </w:pPr>
          </w:p>
          <w:p w:rsidR="00BB0DDE" w:rsidRDefault="00D35950" w:rsidP="004D74A0">
            <w:pPr>
              <w:widowControl w:val="0"/>
              <w:suppressAutoHyphens/>
              <w:jc w:val="both"/>
              <w:rPr>
                <w:bCs/>
                <w:sz w:val="24"/>
                <w:szCs w:val="24"/>
              </w:rPr>
            </w:pPr>
            <w:r w:rsidRPr="00984AA7">
              <w:rPr>
                <w:bCs/>
                <w:sz w:val="24"/>
                <w:szCs w:val="24"/>
              </w:rPr>
              <w:t>Адрес: 3-й проезд Марьиной Рощи, д. 40, г. Москва, 127018.</w:t>
            </w:r>
          </w:p>
          <w:p w:rsidR="00D35950" w:rsidRPr="00984AA7" w:rsidRDefault="001B56DA" w:rsidP="004D74A0">
            <w:pPr>
              <w:widowControl w:val="0"/>
              <w:suppressAutoHyphens/>
              <w:jc w:val="both"/>
              <w:rPr>
                <w:bCs/>
                <w:sz w:val="24"/>
                <w:szCs w:val="24"/>
              </w:rPr>
            </w:pPr>
            <w:r>
              <w:rPr>
                <w:bCs/>
                <w:sz w:val="24"/>
                <w:szCs w:val="24"/>
              </w:rPr>
              <w:t>Тел.: (495)</w:t>
            </w:r>
            <w:r w:rsidR="00BB0DDE">
              <w:rPr>
                <w:bCs/>
                <w:sz w:val="24"/>
                <w:szCs w:val="24"/>
              </w:rPr>
              <w:t xml:space="preserve"> </w:t>
            </w:r>
            <w:r w:rsidR="00D35950" w:rsidRPr="00984AA7">
              <w:rPr>
                <w:bCs/>
                <w:sz w:val="24"/>
                <w:szCs w:val="24"/>
              </w:rPr>
              <w:t>689-5066</w:t>
            </w:r>
            <w:r>
              <w:rPr>
                <w:bCs/>
                <w:sz w:val="24"/>
                <w:szCs w:val="24"/>
              </w:rPr>
              <w:t xml:space="preserve">, </w:t>
            </w:r>
            <w:r w:rsidR="00D35950" w:rsidRPr="00984AA7">
              <w:rPr>
                <w:bCs/>
                <w:sz w:val="24"/>
                <w:szCs w:val="24"/>
              </w:rPr>
              <w:t xml:space="preserve">Факс: </w:t>
            </w:r>
            <w:r>
              <w:rPr>
                <w:bCs/>
                <w:sz w:val="24"/>
                <w:szCs w:val="24"/>
              </w:rPr>
              <w:t>(495)</w:t>
            </w:r>
            <w:r w:rsidR="00BB0DDE">
              <w:rPr>
                <w:bCs/>
                <w:sz w:val="24"/>
                <w:szCs w:val="24"/>
              </w:rPr>
              <w:t xml:space="preserve"> </w:t>
            </w:r>
            <w:r w:rsidR="00D35950" w:rsidRPr="00984AA7">
              <w:rPr>
                <w:bCs/>
                <w:sz w:val="24"/>
                <w:szCs w:val="24"/>
              </w:rPr>
              <w:t>689-7345</w:t>
            </w:r>
          </w:p>
          <w:p w:rsidR="00D35950" w:rsidRPr="00984AA7" w:rsidRDefault="00D35950" w:rsidP="004D74A0">
            <w:pPr>
              <w:widowControl w:val="0"/>
              <w:suppressAutoHyphens/>
              <w:jc w:val="both"/>
              <w:rPr>
                <w:rStyle w:val="CharStyle117"/>
                <w:bCs/>
                <w:sz w:val="24"/>
                <w:szCs w:val="24"/>
              </w:rPr>
            </w:pPr>
            <w:r w:rsidRPr="00984AA7">
              <w:rPr>
                <w:rStyle w:val="CharStyle117"/>
                <w:bCs/>
                <w:sz w:val="24"/>
                <w:szCs w:val="24"/>
              </w:rPr>
              <w:t>Банковские реквизиты:</w:t>
            </w:r>
          </w:p>
          <w:p w:rsidR="00D35950" w:rsidRPr="00984AA7" w:rsidRDefault="00D35950" w:rsidP="004D74A0">
            <w:pPr>
              <w:widowControl w:val="0"/>
              <w:suppressAutoHyphens/>
              <w:jc w:val="both"/>
              <w:rPr>
                <w:rStyle w:val="CharStyle117"/>
                <w:bCs/>
                <w:sz w:val="24"/>
                <w:szCs w:val="24"/>
              </w:rPr>
            </w:pPr>
            <w:r w:rsidRPr="00984AA7">
              <w:rPr>
                <w:rStyle w:val="CharStyle117"/>
                <w:bCs/>
                <w:sz w:val="24"/>
                <w:szCs w:val="24"/>
              </w:rPr>
              <w:t>ИНН 7715012448, КПП 771501001,</w:t>
            </w:r>
          </w:p>
          <w:p w:rsidR="00D35950" w:rsidRPr="00984AA7" w:rsidRDefault="00D35950" w:rsidP="004D74A0">
            <w:pPr>
              <w:widowControl w:val="0"/>
              <w:suppressAutoHyphens/>
              <w:jc w:val="both"/>
              <w:rPr>
                <w:rStyle w:val="CharStyle117"/>
                <w:bCs/>
                <w:sz w:val="24"/>
                <w:szCs w:val="24"/>
              </w:rPr>
            </w:pPr>
            <w:r w:rsidRPr="00984AA7">
              <w:rPr>
                <w:rStyle w:val="CharStyle117"/>
                <w:bCs/>
                <w:sz w:val="24"/>
                <w:szCs w:val="24"/>
              </w:rPr>
              <w:t>Наименование обслуживающего банка – ОАО «Сбербанк России», г. Москва,</w:t>
            </w:r>
            <w:r w:rsidR="001B56DA">
              <w:rPr>
                <w:rStyle w:val="CharStyle117"/>
                <w:bCs/>
                <w:sz w:val="24"/>
                <w:szCs w:val="24"/>
              </w:rPr>
              <w:t xml:space="preserve"> </w:t>
            </w:r>
            <w:r w:rsidRPr="00984AA7">
              <w:rPr>
                <w:rStyle w:val="CharStyle117"/>
                <w:bCs/>
                <w:sz w:val="24"/>
                <w:szCs w:val="24"/>
              </w:rPr>
              <w:t>расчетный счет №</w:t>
            </w:r>
            <w:r w:rsidR="00C13B53">
              <w:rPr>
                <w:bCs/>
                <w:sz w:val="24"/>
                <w:szCs w:val="24"/>
              </w:rPr>
              <w:t> </w:t>
            </w:r>
            <w:r w:rsidRPr="00984AA7">
              <w:rPr>
                <w:rStyle w:val="CharStyle117"/>
                <w:bCs/>
                <w:sz w:val="24"/>
                <w:szCs w:val="24"/>
              </w:rPr>
              <w:t>40502810238050000100, корреспондентский счет №</w:t>
            </w:r>
            <w:r w:rsidR="00C13B53">
              <w:rPr>
                <w:bCs/>
                <w:sz w:val="24"/>
                <w:szCs w:val="24"/>
              </w:rPr>
              <w:t> </w:t>
            </w:r>
            <w:r w:rsidRPr="00984AA7">
              <w:rPr>
                <w:rStyle w:val="CharStyle117"/>
                <w:bCs/>
                <w:sz w:val="24"/>
                <w:szCs w:val="24"/>
              </w:rPr>
              <w:t>30101810400000000225,</w:t>
            </w:r>
          </w:p>
          <w:p w:rsidR="00D35950" w:rsidRPr="00984AA7" w:rsidRDefault="00D35950" w:rsidP="00BB0DDE">
            <w:pPr>
              <w:widowControl w:val="0"/>
              <w:suppressAutoHyphens/>
              <w:jc w:val="both"/>
              <w:rPr>
                <w:b/>
                <w:bCs/>
                <w:sz w:val="24"/>
                <w:szCs w:val="24"/>
              </w:rPr>
            </w:pPr>
            <w:r w:rsidRPr="00984AA7">
              <w:rPr>
                <w:rStyle w:val="CharStyle117"/>
                <w:bCs/>
                <w:sz w:val="24"/>
                <w:szCs w:val="24"/>
              </w:rPr>
              <w:t>Код БИК 044525225, ОКАТО 45280569000,</w:t>
            </w:r>
            <w:r w:rsidR="00BB0DDE">
              <w:rPr>
                <w:rStyle w:val="CharStyle117"/>
                <w:bCs/>
                <w:sz w:val="24"/>
                <w:szCs w:val="24"/>
              </w:rPr>
              <w:t xml:space="preserve"> </w:t>
            </w:r>
            <w:r w:rsidRPr="00984AA7">
              <w:rPr>
                <w:rStyle w:val="CharStyle117"/>
                <w:bCs/>
                <w:sz w:val="24"/>
                <w:szCs w:val="24"/>
              </w:rPr>
              <w:t>ОКВЭД 73.10, ОКПО 57972160.</w:t>
            </w:r>
          </w:p>
        </w:tc>
      </w:tr>
      <w:tr w:rsidR="00B26AAC" w:rsidRPr="00B26AAC" w:rsidTr="005C4980">
        <w:tblPrEx>
          <w:tblLook w:val="01E0"/>
        </w:tblPrEx>
        <w:trPr>
          <w:trHeight w:val="336"/>
        </w:trPr>
        <w:tc>
          <w:tcPr>
            <w:tcW w:w="5000" w:type="pct"/>
            <w:gridSpan w:val="4"/>
          </w:tcPr>
          <w:p w:rsidR="00B26AAC" w:rsidRDefault="00B26AAC" w:rsidP="004D74A0">
            <w:pPr>
              <w:widowControl w:val="0"/>
              <w:suppressAutoHyphens/>
              <w:ind w:firstLine="675"/>
              <w:jc w:val="both"/>
              <w:rPr>
                <w:bCs/>
                <w:sz w:val="24"/>
                <w:szCs w:val="24"/>
              </w:rPr>
            </w:pPr>
          </w:p>
          <w:p w:rsidR="00B26AAC" w:rsidRPr="00B26AAC" w:rsidRDefault="00B26AAC" w:rsidP="004D74A0">
            <w:pPr>
              <w:widowControl w:val="0"/>
              <w:suppressAutoHyphens/>
              <w:ind w:firstLine="675"/>
              <w:jc w:val="both"/>
              <w:rPr>
                <w:bCs/>
                <w:sz w:val="24"/>
                <w:szCs w:val="24"/>
              </w:rPr>
            </w:pPr>
          </w:p>
          <w:p w:rsidR="00B26AAC" w:rsidRPr="00B26AAC" w:rsidRDefault="00B26AAC" w:rsidP="004D74A0">
            <w:pPr>
              <w:widowControl w:val="0"/>
              <w:suppressAutoHyphens/>
              <w:ind w:left="106"/>
              <w:jc w:val="both"/>
              <w:rPr>
                <w:sz w:val="24"/>
                <w:szCs w:val="24"/>
              </w:rPr>
            </w:pPr>
            <w:r w:rsidRPr="00B26AAC">
              <w:rPr>
                <w:sz w:val="24"/>
                <w:szCs w:val="24"/>
                <w:u w:val="single"/>
              </w:rPr>
              <w:t>Приложение:</w:t>
            </w:r>
            <w:r w:rsidRPr="00B26AAC">
              <w:rPr>
                <w:sz w:val="24"/>
                <w:szCs w:val="24"/>
              </w:rPr>
              <w:t xml:space="preserve"> </w:t>
            </w:r>
            <w:r>
              <w:rPr>
                <w:sz w:val="24"/>
                <w:szCs w:val="24"/>
              </w:rPr>
              <w:t>Спецификация</w:t>
            </w:r>
            <w:r w:rsidRPr="00B26AAC">
              <w:rPr>
                <w:sz w:val="24"/>
                <w:szCs w:val="24"/>
              </w:rPr>
              <w:t>, на 1 листе.</w:t>
            </w:r>
          </w:p>
          <w:p w:rsidR="00B26AAC" w:rsidRPr="00B26AAC" w:rsidRDefault="00B26AAC" w:rsidP="004D74A0">
            <w:pPr>
              <w:widowControl w:val="0"/>
              <w:suppressAutoHyphens/>
              <w:ind w:firstLine="675"/>
              <w:jc w:val="both"/>
              <w:rPr>
                <w:bCs/>
                <w:sz w:val="24"/>
                <w:szCs w:val="24"/>
              </w:rPr>
            </w:pPr>
          </w:p>
          <w:p w:rsidR="00B26AAC" w:rsidRDefault="00B26AAC" w:rsidP="004D74A0">
            <w:pPr>
              <w:widowControl w:val="0"/>
              <w:suppressAutoHyphens/>
              <w:ind w:firstLine="675"/>
              <w:jc w:val="both"/>
              <w:rPr>
                <w:bCs/>
                <w:sz w:val="24"/>
                <w:szCs w:val="24"/>
              </w:rPr>
            </w:pPr>
          </w:p>
          <w:p w:rsidR="00C64FE7" w:rsidRPr="00B26AAC" w:rsidRDefault="00C64FE7" w:rsidP="004D74A0">
            <w:pPr>
              <w:widowControl w:val="0"/>
              <w:suppressAutoHyphens/>
              <w:ind w:firstLine="675"/>
              <w:jc w:val="both"/>
              <w:rPr>
                <w:bCs/>
                <w:sz w:val="24"/>
                <w:szCs w:val="24"/>
              </w:rPr>
            </w:pPr>
          </w:p>
          <w:p w:rsidR="00B26AAC" w:rsidRPr="00B26AAC" w:rsidRDefault="00B26AAC" w:rsidP="004D74A0">
            <w:pPr>
              <w:widowControl w:val="0"/>
              <w:suppressAutoHyphens/>
              <w:ind w:firstLine="675"/>
              <w:jc w:val="both"/>
              <w:rPr>
                <w:bCs/>
                <w:sz w:val="24"/>
                <w:szCs w:val="24"/>
              </w:rPr>
            </w:pPr>
          </w:p>
        </w:tc>
      </w:tr>
      <w:tr w:rsidR="00D35950" w:rsidRPr="00984AA7" w:rsidTr="005C4980">
        <w:tblPrEx>
          <w:tblLook w:val="01E0"/>
        </w:tblPrEx>
        <w:trPr>
          <w:trHeight w:val="426"/>
        </w:trPr>
        <w:tc>
          <w:tcPr>
            <w:tcW w:w="2137" w:type="pct"/>
            <w:gridSpan w:val="2"/>
            <w:vAlign w:val="center"/>
          </w:tcPr>
          <w:p w:rsidR="00D35950" w:rsidRPr="00984AA7" w:rsidRDefault="004D74A0" w:rsidP="004D74A0">
            <w:pPr>
              <w:widowControl w:val="0"/>
              <w:suppressAutoHyphens/>
              <w:jc w:val="center"/>
              <w:rPr>
                <w:b/>
                <w:bCs/>
                <w:sz w:val="24"/>
                <w:szCs w:val="24"/>
              </w:rPr>
            </w:pPr>
            <w:r>
              <w:rPr>
                <w:b/>
                <w:bCs/>
                <w:sz w:val="24"/>
                <w:szCs w:val="24"/>
              </w:rPr>
              <w:t>___________________________</w:t>
            </w:r>
          </w:p>
        </w:tc>
        <w:tc>
          <w:tcPr>
            <w:tcW w:w="120" w:type="pct"/>
            <w:vAlign w:val="center"/>
          </w:tcPr>
          <w:p w:rsidR="00D35950" w:rsidRPr="00984AA7" w:rsidRDefault="00D35950" w:rsidP="004D74A0">
            <w:pPr>
              <w:pStyle w:val="af3"/>
              <w:widowControl w:val="0"/>
              <w:suppressAutoHyphens/>
              <w:jc w:val="center"/>
              <w:rPr>
                <w:rFonts w:ascii="Times New Roman" w:hAnsi="Times New Roman" w:cs="Times New Roman"/>
                <w:sz w:val="24"/>
                <w:szCs w:val="24"/>
              </w:rPr>
            </w:pPr>
          </w:p>
        </w:tc>
        <w:tc>
          <w:tcPr>
            <w:tcW w:w="2743" w:type="pct"/>
            <w:vAlign w:val="center"/>
          </w:tcPr>
          <w:p w:rsidR="00D35950" w:rsidRPr="00984AA7" w:rsidRDefault="004D74A0" w:rsidP="004D74A0">
            <w:pPr>
              <w:pStyle w:val="af3"/>
              <w:widowControl w:val="0"/>
              <w:suppressAutoHyphens/>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w:t>
            </w:r>
          </w:p>
        </w:tc>
      </w:tr>
      <w:tr w:rsidR="00D35950" w:rsidRPr="00984AA7" w:rsidTr="005C4980">
        <w:tblPrEx>
          <w:tblLook w:val="01E0"/>
        </w:tblPrEx>
        <w:trPr>
          <w:trHeight w:val="1010"/>
        </w:trPr>
        <w:tc>
          <w:tcPr>
            <w:tcW w:w="2137" w:type="pct"/>
            <w:gridSpan w:val="2"/>
          </w:tcPr>
          <w:p w:rsidR="00D35950" w:rsidRPr="00984AA7" w:rsidRDefault="009968B4" w:rsidP="004D74A0">
            <w:pPr>
              <w:pStyle w:val="af3"/>
              <w:widowControl w:val="0"/>
              <w:suppressAutoHyphens/>
              <w:jc w:val="center"/>
              <w:rPr>
                <w:rFonts w:ascii="Times New Roman" w:hAnsi="Times New Roman" w:cs="Times New Roman"/>
                <w:sz w:val="24"/>
                <w:szCs w:val="24"/>
              </w:rPr>
            </w:pPr>
            <w:r>
              <w:rPr>
                <w:rFonts w:ascii="Times New Roman" w:hAnsi="Times New Roman" w:cs="Times New Roman"/>
                <w:sz w:val="24"/>
                <w:szCs w:val="24"/>
              </w:rPr>
              <w:t>м</w:t>
            </w:r>
            <w:r w:rsidR="00D35950" w:rsidRPr="00984AA7">
              <w:rPr>
                <w:rFonts w:ascii="Times New Roman" w:hAnsi="Times New Roman" w:cs="Times New Roman"/>
                <w:sz w:val="24"/>
                <w:szCs w:val="24"/>
              </w:rPr>
              <w:t>.п.</w:t>
            </w:r>
          </w:p>
          <w:p w:rsidR="00D35950" w:rsidRPr="00984AA7" w:rsidRDefault="00D35950" w:rsidP="004D74A0">
            <w:pPr>
              <w:pStyle w:val="af3"/>
              <w:widowControl w:val="0"/>
              <w:suppressAutoHyphens/>
              <w:jc w:val="both"/>
              <w:rPr>
                <w:rFonts w:ascii="Times New Roman" w:hAnsi="Times New Roman" w:cs="Times New Roman"/>
                <w:sz w:val="24"/>
                <w:szCs w:val="24"/>
              </w:rPr>
            </w:pPr>
          </w:p>
          <w:p w:rsidR="00D35950" w:rsidRPr="00984AA7" w:rsidRDefault="00D35950" w:rsidP="004D74A0">
            <w:pPr>
              <w:pStyle w:val="af3"/>
              <w:widowControl w:val="0"/>
              <w:suppressAutoHyphens/>
              <w:jc w:val="both"/>
              <w:rPr>
                <w:rFonts w:ascii="Times New Roman" w:hAnsi="Times New Roman" w:cs="Times New Roman"/>
                <w:sz w:val="24"/>
                <w:szCs w:val="24"/>
              </w:rPr>
            </w:pPr>
            <w:r w:rsidRPr="00984AA7">
              <w:rPr>
                <w:rFonts w:ascii="Times New Roman" w:hAnsi="Times New Roman" w:cs="Times New Roman"/>
                <w:sz w:val="24"/>
                <w:szCs w:val="24"/>
              </w:rPr>
              <w:t>«___»____________ 2012 г.</w:t>
            </w:r>
          </w:p>
        </w:tc>
        <w:tc>
          <w:tcPr>
            <w:tcW w:w="120" w:type="pct"/>
          </w:tcPr>
          <w:p w:rsidR="00D35950" w:rsidRPr="00984AA7" w:rsidRDefault="00D35950" w:rsidP="004D74A0">
            <w:pPr>
              <w:pStyle w:val="af3"/>
              <w:widowControl w:val="0"/>
              <w:suppressAutoHyphens/>
              <w:jc w:val="both"/>
              <w:rPr>
                <w:rFonts w:ascii="Times New Roman" w:hAnsi="Times New Roman" w:cs="Times New Roman"/>
                <w:sz w:val="24"/>
                <w:szCs w:val="24"/>
              </w:rPr>
            </w:pPr>
          </w:p>
        </w:tc>
        <w:tc>
          <w:tcPr>
            <w:tcW w:w="2743" w:type="pct"/>
          </w:tcPr>
          <w:p w:rsidR="00D35950" w:rsidRPr="00984AA7" w:rsidRDefault="009968B4" w:rsidP="004D74A0">
            <w:pPr>
              <w:pStyle w:val="af3"/>
              <w:widowControl w:val="0"/>
              <w:tabs>
                <w:tab w:val="left" w:pos="1050"/>
              </w:tabs>
              <w:suppressAutoHyphens/>
              <w:jc w:val="center"/>
              <w:rPr>
                <w:rFonts w:ascii="Times New Roman" w:hAnsi="Times New Roman" w:cs="Times New Roman"/>
                <w:sz w:val="24"/>
                <w:szCs w:val="24"/>
              </w:rPr>
            </w:pPr>
            <w:r>
              <w:rPr>
                <w:rFonts w:ascii="Times New Roman" w:hAnsi="Times New Roman" w:cs="Times New Roman"/>
                <w:sz w:val="24"/>
                <w:szCs w:val="24"/>
              </w:rPr>
              <w:t>м</w:t>
            </w:r>
            <w:r w:rsidR="00D35950" w:rsidRPr="00984AA7">
              <w:rPr>
                <w:rFonts w:ascii="Times New Roman" w:hAnsi="Times New Roman" w:cs="Times New Roman"/>
                <w:sz w:val="24"/>
                <w:szCs w:val="24"/>
              </w:rPr>
              <w:t>.п.</w:t>
            </w:r>
          </w:p>
          <w:p w:rsidR="00D35950" w:rsidRPr="00984AA7" w:rsidRDefault="00D35950" w:rsidP="004D74A0">
            <w:pPr>
              <w:pStyle w:val="af3"/>
              <w:widowControl w:val="0"/>
              <w:suppressAutoHyphens/>
              <w:jc w:val="both"/>
              <w:rPr>
                <w:rFonts w:ascii="Times New Roman" w:hAnsi="Times New Roman" w:cs="Times New Roman"/>
                <w:sz w:val="24"/>
                <w:szCs w:val="24"/>
              </w:rPr>
            </w:pPr>
          </w:p>
          <w:p w:rsidR="00D35950" w:rsidRPr="00984AA7" w:rsidRDefault="00D35950" w:rsidP="004D74A0">
            <w:pPr>
              <w:pStyle w:val="af3"/>
              <w:widowControl w:val="0"/>
              <w:suppressAutoHyphens/>
              <w:jc w:val="both"/>
              <w:rPr>
                <w:rFonts w:ascii="Times New Roman" w:hAnsi="Times New Roman" w:cs="Times New Roman"/>
                <w:sz w:val="24"/>
                <w:szCs w:val="24"/>
              </w:rPr>
            </w:pPr>
            <w:r w:rsidRPr="00984AA7">
              <w:rPr>
                <w:rFonts w:ascii="Times New Roman" w:hAnsi="Times New Roman" w:cs="Times New Roman"/>
                <w:sz w:val="24"/>
                <w:szCs w:val="24"/>
              </w:rPr>
              <w:t>«____»____________ 2012 г.</w:t>
            </w:r>
          </w:p>
        </w:tc>
      </w:tr>
    </w:tbl>
    <w:p w:rsidR="00D35950" w:rsidRPr="00984AA7" w:rsidRDefault="00D35950" w:rsidP="00D35950">
      <w:pPr>
        <w:adjustRightInd w:val="0"/>
        <w:jc w:val="right"/>
        <w:rPr>
          <w:sz w:val="2"/>
          <w:szCs w:val="2"/>
        </w:rPr>
      </w:pPr>
    </w:p>
    <w:p w:rsidR="00A42FF9" w:rsidRDefault="004753D4" w:rsidP="003979EB">
      <w:pPr>
        <w:pStyle w:val="ae"/>
        <w:widowControl w:val="0"/>
        <w:suppressAutoHyphens/>
        <w:ind w:firstLine="0"/>
        <w:jc w:val="right"/>
        <w:rPr>
          <w:sz w:val="24"/>
        </w:rPr>
      </w:pPr>
      <w:r w:rsidRPr="00D42EFA">
        <w:rPr>
          <w:sz w:val="24"/>
        </w:rPr>
        <w:br w:type="page"/>
      </w:r>
      <w:r w:rsidR="003979EB">
        <w:rPr>
          <w:sz w:val="24"/>
        </w:rPr>
        <w:lastRenderedPageBreak/>
        <w:t>Приложение</w:t>
      </w:r>
    </w:p>
    <w:p w:rsidR="003979EB" w:rsidRDefault="003979EB" w:rsidP="003979EB">
      <w:pPr>
        <w:pStyle w:val="ae"/>
        <w:widowControl w:val="0"/>
        <w:suppressAutoHyphens/>
        <w:ind w:firstLine="0"/>
        <w:jc w:val="right"/>
        <w:rPr>
          <w:b w:val="0"/>
          <w:sz w:val="24"/>
        </w:rPr>
      </w:pPr>
      <w:r>
        <w:rPr>
          <w:b w:val="0"/>
          <w:sz w:val="24"/>
        </w:rPr>
        <w:t>к Договору № _________</w:t>
      </w:r>
    </w:p>
    <w:p w:rsidR="003979EB" w:rsidRPr="003979EB" w:rsidRDefault="003979EB" w:rsidP="003979EB">
      <w:pPr>
        <w:pStyle w:val="ae"/>
        <w:widowControl w:val="0"/>
        <w:suppressAutoHyphens/>
        <w:ind w:firstLine="0"/>
        <w:jc w:val="right"/>
        <w:rPr>
          <w:b w:val="0"/>
          <w:sz w:val="24"/>
        </w:rPr>
      </w:pPr>
      <w:r>
        <w:rPr>
          <w:b w:val="0"/>
          <w:sz w:val="24"/>
        </w:rPr>
        <w:t>от « ___ » ________ 2012</w:t>
      </w:r>
    </w:p>
    <w:p w:rsidR="004753D4" w:rsidRPr="003979EB" w:rsidRDefault="004753D4" w:rsidP="00FA1C43">
      <w:pPr>
        <w:pStyle w:val="ae"/>
        <w:widowControl w:val="0"/>
        <w:suppressAutoHyphens/>
        <w:ind w:left="-567" w:firstLine="0"/>
        <w:rPr>
          <w:b w:val="0"/>
          <w:sz w:val="24"/>
        </w:rPr>
      </w:pPr>
    </w:p>
    <w:p w:rsidR="009968B4" w:rsidRDefault="009968B4" w:rsidP="00FA1C43">
      <w:pPr>
        <w:pStyle w:val="ae"/>
        <w:widowControl w:val="0"/>
        <w:suppressAutoHyphens/>
        <w:ind w:left="-567" w:firstLine="0"/>
        <w:rPr>
          <w:b w:val="0"/>
          <w:sz w:val="24"/>
        </w:rPr>
      </w:pPr>
    </w:p>
    <w:p w:rsidR="009968B4" w:rsidRPr="009968B4" w:rsidRDefault="009968B4" w:rsidP="00FA1C43">
      <w:pPr>
        <w:pStyle w:val="ae"/>
        <w:widowControl w:val="0"/>
        <w:suppressAutoHyphens/>
        <w:ind w:left="-567" w:firstLine="0"/>
        <w:rPr>
          <w:sz w:val="24"/>
        </w:rPr>
      </w:pPr>
      <w:r w:rsidRPr="009968B4">
        <w:rPr>
          <w:sz w:val="24"/>
        </w:rPr>
        <w:t>СПЕЦИФИКАЦИЯ</w:t>
      </w:r>
    </w:p>
    <w:p w:rsidR="009968B4" w:rsidRDefault="009968B4" w:rsidP="00FA1C43">
      <w:pPr>
        <w:pStyle w:val="ae"/>
        <w:widowControl w:val="0"/>
        <w:suppressAutoHyphens/>
        <w:ind w:left="-567" w:firstLine="0"/>
        <w:rPr>
          <w:b w:val="0"/>
          <w:sz w:val="24"/>
        </w:rPr>
      </w:pPr>
    </w:p>
    <w:tbl>
      <w:tblPr>
        <w:tblW w:w="9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1430"/>
        <w:gridCol w:w="1574"/>
        <w:gridCol w:w="1435"/>
        <w:gridCol w:w="1554"/>
      </w:tblGrid>
      <w:tr w:rsidR="00103402" w:rsidRPr="00B00D28" w:rsidTr="00103402">
        <w:trPr>
          <w:trHeight w:val="1341"/>
        </w:trPr>
        <w:tc>
          <w:tcPr>
            <w:tcW w:w="3828" w:type="dxa"/>
            <w:vAlign w:val="center"/>
          </w:tcPr>
          <w:p w:rsidR="00103402" w:rsidRPr="00B00D28" w:rsidRDefault="00103402" w:rsidP="00770783">
            <w:pPr>
              <w:widowControl w:val="0"/>
              <w:suppressAutoHyphens/>
              <w:ind w:left="-131" w:right="-93"/>
              <w:jc w:val="center"/>
              <w:rPr>
                <w:sz w:val="22"/>
                <w:szCs w:val="22"/>
              </w:rPr>
            </w:pPr>
            <w:r w:rsidRPr="00B00D28">
              <w:rPr>
                <w:sz w:val="22"/>
                <w:szCs w:val="22"/>
              </w:rPr>
              <w:t>Наименование товара, предлагаемого Участником открытого запроса предложений</w:t>
            </w:r>
          </w:p>
        </w:tc>
        <w:tc>
          <w:tcPr>
            <w:tcW w:w="1430" w:type="dxa"/>
            <w:vAlign w:val="center"/>
          </w:tcPr>
          <w:p w:rsidR="00103402" w:rsidRPr="00B00D28" w:rsidRDefault="00103402" w:rsidP="00770783">
            <w:pPr>
              <w:widowControl w:val="0"/>
              <w:suppressAutoHyphens/>
              <w:ind w:left="-146" w:right="-131"/>
              <w:jc w:val="center"/>
              <w:rPr>
                <w:sz w:val="22"/>
                <w:szCs w:val="22"/>
              </w:rPr>
            </w:pPr>
            <w:r w:rsidRPr="00B00D28">
              <w:rPr>
                <w:sz w:val="22"/>
                <w:szCs w:val="22"/>
              </w:rPr>
              <w:t>Количество (комплектов)</w:t>
            </w:r>
          </w:p>
        </w:tc>
        <w:tc>
          <w:tcPr>
            <w:tcW w:w="1574" w:type="dxa"/>
            <w:vAlign w:val="center"/>
          </w:tcPr>
          <w:p w:rsidR="00103402" w:rsidRPr="00B00D28" w:rsidRDefault="00103402" w:rsidP="00770783">
            <w:pPr>
              <w:widowControl w:val="0"/>
              <w:suppressAutoHyphens/>
              <w:ind w:left="-85" w:right="-109"/>
              <w:jc w:val="center"/>
              <w:rPr>
                <w:sz w:val="22"/>
                <w:szCs w:val="22"/>
              </w:rPr>
            </w:pPr>
            <w:r w:rsidRPr="00B00D28">
              <w:rPr>
                <w:sz w:val="22"/>
                <w:szCs w:val="22"/>
              </w:rPr>
              <w:t xml:space="preserve">Срок поставки товара с даты заключения договора, </w:t>
            </w:r>
            <w:r>
              <w:rPr>
                <w:sz w:val="22"/>
                <w:szCs w:val="22"/>
              </w:rPr>
              <w:t>дней</w:t>
            </w:r>
          </w:p>
        </w:tc>
        <w:tc>
          <w:tcPr>
            <w:tcW w:w="1435" w:type="dxa"/>
            <w:vAlign w:val="center"/>
          </w:tcPr>
          <w:p w:rsidR="00103402" w:rsidRPr="00B00D28" w:rsidRDefault="00103402" w:rsidP="00770783">
            <w:pPr>
              <w:widowControl w:val="0"/>
              <w:suppressAutoHyphens/>
              <w:ind w:left="-104" w:right="-87"/>
              <w:jc w:val="center"/>
              <w:rPr>
                <w:sz w:val="22"/>
                <w:szCs w:val="22"/>
              </w:rPr>
            </w:pPr>
            <w:r>
              <w:rPr>
                <w:sz w:val="22"/>
                <w:szCs w:val="22"/>
              </w:rPr>
              <w:t>С</w:t>
            </w:r>
            <w:r w:rsidRPr="00B00D28">
              <w:rPr>
                <w:sz w:val="22"/>
                <w:szCs w:val="22"/>
              </w:rPr>
              <w:t xml:space="preserve">тоимость </w:t>
            </w:r>
            <w:r>
              <w:rPr>
                <w:sz w:val="22"/>
                <w:szCs w:val="22"/>
              </w:rPr>
              <w:t>за</w:t>
            </w:r>
            <w:r w:rsidRPr="00B00D28">
              <w:rPr>
                <w:sz w:val="22"/>
                <w:szCs w:val="22"/>
              </w:rPr>
              <w:t xml:space="preserve"> </w:t>
            </w:r>
            <w:r>
              <w:rPr>
                <w:sz w:val="22"/>
                <w:szCs w:val="22"/>
              </w:rPr>
              <w:t xml:space="preserve">единицу </w:t>
            </w:r>
            <w:r w:rsidRPr="00B00D28">
              <w:rPr>
                <w:sz w:val="22"/>
                <w:szCs w:val="22"/>
              </w:rPr>
              <w:t>с учетом НДС, руб.</w:t>
            </w:r>
          </w:p>
        </w:tc>
        <w:tc>
          <w:tcPr>
            <w:tcW w:w="1554" w:type="dxa"/>
            <w:vAlign w:val="center"/>
          </w:tcPr>
          <w:p w:rsidR="00103402" w:rsidRPr="00B00D28" w:rsidRDefault="00103402" w:rsidP="00770783">
            <w:pPr>
              <w:widowControl w:val="0"/>
              <w:suppressAutoHyphens/>
              <w:ind w:left="-104" w:right="-87"/>
              <w:jc w:val="center"/>
              <w:rPr>
                <w:sz w:val="22"/>
                <w:szCs w:val="22"/>
              </w:rPr>
            </w:pPr>
            <w:r>
              <w:rPr>
                <w:sz w:val="22"/>
                <w:szCs w:val="22"/>
              </w:rPr>
              <w:t>Общая с</w:t>
            </w:r>
            <w:r w:rsidRPr="00B00D28">
              <w:rPr>
                <w:sz w:val="22"/>
                <w:szCs w:val="22"/>
              </w:rPr>
              <w:t>тоимость с учетом НДС, руб.</w:t>
            </w:r>
          </w:p>
        </w:tc>
      </w:tr>
      <w:tr w:rsidR="00103402" w:rsidRPr="00B00D28" w:rsidTr="00103402">
        <w:trPr>
          <w:trHeight w:val="3108"/>
        </w:trPr>
        <w:tc>
          <w:tcPr>
            <w:tcW w:w="3828" w:type="dxa"/>
            <w:vAlign w:val="center"/>
          </w:tcPr>
          <w:p w:rsidR="00103402" w:rsidRPr="00B00D28" w:rsidRDefault="00103402" w:rsidP="00770783">
            <w:pPr>
              <w:widowControl w:val="0"/>
              <w:suppressAutoHyphens/>
              <w:ind w:firstLine="318"/>
              <w:jc w:val="both"/>
              <w:rPr>
                <w:sz w:val="22"/>
                <w:szCs w:val="22"/>
              </w:rPr>
            </w:pPr>
            <w:r w:rsidRPr="00B00D28">
              <w:rPr>
                <w:sz w:val="22"/>
                <w:szCs w:val="22"/>
              </w:rPr>
              <w:t>Настольный 3</w:t>
            </w:r>
            <w:r w:rsidRPr="00B00D28">
              <w:rPr>
                <w:sz w:val="22"/>
                <w:szCs w:val="22"/>
                <w:lang w:val="en-US"/>
              </w:rPr>
              <w:t>D</w:t>
            </w:r>
            <w:r w:rsidRPr="00B00D28">
              <w:rPr>
                <w:sz w:val="22"/>
                <w:szCs w:val="22"/>
              </w:rPr>
              <w:t xml:space="preserve"> принтер </w:t>
            </w:r>
            <w:r w:rsidRPr="00B00D28">
              <w:rPr>
                <w:sz w:val="22"/>
                <w:szCs w:val="22"/>
                <w:lang w:val="en-US"/>
              </w:rPr>
              <w:t>Objet</w:t>
            </w:r>
            <w:r w:rsidRPr="00B00D28">
              <w:rPr>
                <w:sz w:val="22"/>
                <w:szCs w:val="22"/>
              </w:rPr>
              <w:t>30 в составе (комплекте):</w:t>
            </w:r>
          </w:p>
          <w:p w:rsidR="00103402" w:rsidRPr="00B00D28" w:rsidRDefault="00103402" w:rsidP="00770783">
            <w:pPr>
              <w:widowControl w:val="0"/>
              <w:suppressAutoHyphens/>
              <w:ind w:firstLine="318"/>
              <w:jc w:val="both"/>
              <w:rPr>
                <w:sz w:val="22"/>
                <w:szCs w:val="22"/>
              </w:rPr>
            </w:pPr>
            <w:r w:rsidRPr="00B00D28">
              <w:rPr>
                <w:sz w:val="22"/>
                <w:szCs w:val="22"/>
              </w:rPr>
              <w:t>- 3</w:t>
            </w:r>
            <w:r w:rsidRPr="00B00D28">
              <w:rPr>
                <w:sz w:val="22"/>
                <w:szCs w:val="22"/>
                <w:lang w:val="en-US"/>
              </w:rPr>
              <w:t>D</w:t>
            </w:r>
            <w:r w:rsidRPr="00B00D28">
              <w:rPr>
                <w:sz w:val="22"/>
                <w:szCs w:val="22"/>
              </w:rPr>
              <w:t xml:space="preserve"> принтер </w:t>
            </w:r>
            <w:r w:rsidRPr="00B00D28">
              <w:rPr>
                <w:sz w:val="22"/>
                <w:szCs w:val="22"/>
                <w:lang w:val="en-US"/>
              </w:rPr>
              <w:t>Objet</w:t>
            </w:r>
            <w:r w:rsidRPr="00B00D28">
              <w:rPr>
                <w:sz w:val="22"/>
                <w:szCs w:val="22"/>
              </w:rPr>
              <w:t>30;</w:t>
            </w:r>
          </w:p>
          <w:p w:rsidR="00103402" w:rsidRPr="00B00D28" w:rsidRDefault="00103402" w:rsidP="00770783">
            <w:pPr>
              <w:widowControl w:val="0"/>
              <w:suppressAutoHyphens/>
              <w:ind w:firstLine="318"/>
              <w:jc w:val="both"/>
              <w:rPr>
                <w:sz w:val="22"/>
                <w:szCs w:val="22"/>
              </w:rPr>
            </w:pPr>
            <w:r w:rsidRPr="00B00D28">
              <w:rPr>
                <w:sz w:val="22"/>
                <w:szCs w:val="22"/>
              </w:rPr>
              <w:t xml:space="preserve">- система промыва объектов </w:t>
            </w:r>
            <w:r w:rsidRPr="00B00D28">
              <w:rPr>
                <w:sz w:val="22"/>
                <w:szCs w:val="22"/>
                <w:lang w:val="en-US"/>
              </w:rPr>
              <w:t>Objet</w:t>
            </w:r>
            <w:r w:rsidRPr="00B00D28">
              <w:rPr>
                <w:sz w:val="22"/>
                <w:szCs w:val="22"/>
              </w:rPr>
              <w:t xml:space="preserve"> </w:t>
            </w:r>
            <w:r w:rsidRPr="00B00D28">
              <w:rPr>
                <w:sz w:val="22"/>
                <w:szCs w:val="22"/>
                <w:lang w:val="en-US"/>
              </w:rPr>
              <w:t>WaterJet</w:t>
            </w:r>
            <w:r w:rsidRPr="00B00D28">
              <w:rPr>
                <w:sz w:val="22"/>
                <w:szCs w:val="22"/>
              </w:rPr>
              <w:t xml:space="preserve"> 220 </w:t>
            </w:r>
            <w:r w:rsidRPr="00B00D28">
              <w:rPr>
                <w:sz w:val="22"/>
                <w:szCs w:val="22"/>
                <w:lang w:val="en-US"/>
              </w:rPr>
              <w:t>V</w:t>
            </w:r>
            <w:r w:rsidRPr="00B00D28">
              <w:rPr>
                <w:sz w:val="22"/>
                <w:szCs w:val="22"/>
              </w:rPr>
              <w:t>;</w:t>
            </w:r>
          </w:p>
          <w:p w:rsidR="00103402" w:rsidRPr="00B00D28" w:rsidRDefault="00103402" w:rsidP="00770783">
            <w:pPr>
              <w:widowControl w:val="0"/>
              <w:suppressAutoHyphens/>
              <w:ind w:firstLine="318"/>
              <w:jc w:val="both"/>
              <w:rPr>
                <w:sz w:val="22"/>
                <w:szCs w:val="22"/>
              </w:rPr>
            </w:pPr>
            <w:r w:rsidRPr="00B00D28">
              <w:rPr>
                <w:sz w:val="22"/>
                <w:szCs w:val="22"/>
              </w:rPr>
              <w:t>- управляющий компьютер;</w:t>
            </w:r>
          </w:p>
          <w:p w:rsidR="00103402" w:rsidRPr="00B00D28" w:rsidRDefault="00103402" w:rsidP="00770783">
            <w:pPr>
              <w:widowControl w:val="0"/>
              <w:suppressAutoHyphens/>
              <w:ind w:firstLine="318"/>
              <w:jc w:val="both"/>
              <w:rPr>
                <w:sz w:val="22"/>
                <w:szCs w:val="22"/>
              </w:rPr>
            </w:pPr>
            <w:r w:rsidRPr="00B00D28">
              <w:rPr>
                <w:sz w:val="22"/>
                <w:szCs w:val="22"/>
              </w:rPr>
              <w:t xml:space="preserve">- 5 (Пять) комплектов картриджей </w:t>
            </w:r>
            <w:r w:rsidRPr="00B00D28">
              <w:rPr>
                <w:sz w:val="22"/>
                <w:szCs w:val="22"/>
                <w:lang w:val="en-US"/>
              </w:rPr>
              <w:t>VeroBlack</w:t>
            </w:r>
            <w:r w:rsidRPr="00B00D28">
              <w:rPr>
                <w:sz w:val="22"/>
                <w:szCs w:val="22"/>
              </w:rPr>
              <w:t xml:space="preserve"> </w:t>
            </w:r>
            <w:r w:rsidRPr="00B00D28">
              <w:rPr>
                <w:sz w:val="22"/>
                <w:szCs w:val="22"/>
                <w:lang w:val="en-US"/>
              </w:rPr>
              <w:t>FullCure</w:t>
            </w:r>
            <w:r w:rsidRPr="00B00D28">
              <w:rPr>
                <w:sz w:val="22"/>
                <w:szCs w:val="22"/>
              </w:rPr>
              <w:t xml:space="preserve"> 870, 1 кг (комплект состоит из 2-х шт.);</w:t>
            </w:r>
          </w:p>
          <w:p w:rsidR="00103402" w:rsidRPr="00B00D28" w:rsidRDefault="00103402" w:rsidP="00770783">
            <w:pPr>
              <w:widowControl w:val="0"/>
              <w:suppressAutoHyphens/>
              <w:ind w:firstLine="318"/>
              <w:jc w:val="both"/>
              <w:rPr>
                <w:sz w:val="22"/>
                <w:szCs w:val="22"/>
              </w:rPr>
            </w:pPr>
            <w:r w:rsidRPr="00B00D28">
              <w:rPr>
                <w:sz w:val="22"/>
                <w:szCs w:val="22"/>
              </w:rPr>
              <w:t xml:space="preserve">- 6 (Шесть) комплектов картриджей </w:t>
            </w:r>
            <w:r w:rsidRPr="00B00D28">
              <w:rPr>
                <w:sz w:val="22"/>
                <w:szCs w:val="22"/>
                <w:lang w:val="en-US"/>
              </w:rPr>
              <w:t>Support</w:t>
            </w:r>
            <w:r w:rsidRPr="00B00D28">
              <w:rPr>
                <w:sz w:val="22"/>
                <w:szCs w:val="22"/>
              </w:rPr>
              <w:t xml:space="preserve"> </w:t>
            </w:r>
            <w:r w:rsidRPr="00B00D28">
              <w:rPr>
                <w:sz w:val="22"/>
                <w:szCs w:val="22"/>
                <w:lang w:val="en-US"/>
              </w:rPr>
              <w:t>FullCure</w:t>
            </w:r>
            <w:r w:rsidRPr="00B00D28">
              <w:rPr>
                <w:sz w:val="22"/>
                <w:szCs w:val="22"/>
              </w:rPr>
              <w:t xml:space="preserve"> 705, 1 кг (комплект состоит из 2-х шт.).</w:t>
            </w:r>
          </w:p>
        </w:tc>
        <w:tc>
          <w:tcPr>
            <w:tcW w:w="1430" w:type="dxa"/>
            <w:vAlign w:val="center"/>
          </w:tcPr>
          <w:p w:rsidR="00103402" w:rsidRPr="00B00D28" w:rsidRDefault="00103402" w:rsidP="00770783">
            <w:pPr>
              <w:widowControl w:val="0"/>
              <w:suppressAutoHyphens/>
              <w:ind w:left="-146" w:right="-131"/>
              <w:jc w:val="center"/>
              <w:rPr>
                <w:sz w:val="22"/>
                <w:szCs w:val="22"/>
              </w:rPr>
            </w:pPr>
            <w:r w:rsidRPr="00B00D28">
              <w:rPr>
                <w:sz w:val="22"/>
                <w:szCs w:val="22"/>
              </w:rPr>
              <w:t>1</w:t>
            </w:r>
          </w:p>
        </w:tc>
        <w:tc>
          <w:tcPr>
            <w:tcW w:w="1574" w:type="dxa"/>
            <w:vAlign w:val="center"/>
          </w:tcPr>
          <w:p w:rsidR="00103402" w:rsidRPr="00B00D28" w:rsidRDefault="00103402" w:rsidP="00770783">
            <w:pPr>
              <w:widowControl w:val="0"/>
              <w:suppressAutoHyphens/>
              <w:ind w:left="-85" w:right="-109"/>
              <w:jc w:val="center"/>
              <w:rPr>
                <w:sz w:val="22"/>
                <w:szCs w:val="22"/>
              </w:rPr>
            </w:pPr>
          </w:p>
        </w:tc>
        <w:tc>
          <w:tcPr>
            <w:tcW w:w="1435" w:type="dxa"/>
            <w:vAlign w:val="center"/>
          </w:tcPr>
          <w:p w:rsidR="00103402" w:rsidRPr="00B00D28" w:rsidRDefault="00103402" w:rsidP="00770783">
            <w:pPr>
              <w:widowControl w:val="0"/>
              <w:suppressAutoHyphens/>
              <w:ind w:left="-107" w:right="-108"/>
              <w:jc w:val="center"/>
              <w:rPr>
                <w:sz w:val="22"/>
                <w:szCs w:val="22"/>
              </w:rPr>
            </w:pPr>
          </w:p>
        </w:tc>
        <w:tc>
          <w:tcPr>
            <w:tcW w:w="1554" w:type="dxa"/>
            <w:vAlign w:val="center"/>
          </w:tcPr>
          <w:p w:rsidR="00103402" w:rsidRPr="00B00D28" w:rsidRDefault="00103402" w:rsidP="00770783">
            <w:pPr>
              <w:widowControl w:val="0"/>
              <w:suppressAutoHyphens/>
              <w:ind w:left="-107" w:right="-108"/>
              <w:jc w:val="center"/>
              <w:rPr>
                <w:sz w:val="22"/>
                <w:szCs w:val="22"/>
              </w:rPr>
            </w:pPr>
          </w:p>
        </w:tc>
      </w:tr>
      <w:tr w:rsidR="00103402" w:rsidRPr="00B00D28" w:rsidTr="00103402">
        <w:trPr>
          <w:trHeight w:val="1337"/>
        </w:trPr>
        <w:tc>
          <w:tcPr>
            <w:tcW w:w="3828" w:type="dxa"/>
            <w:vAlign w:val="center"/>
          </w:tcPr>
          <w:p w:rsidR="00103402" w:rsidRPr="00B00D28" w:rsidRDefault="00103402" w:rsidP="00770783">
            <w:pPr>
              <w:widowControl w:val="0"/>
              <w:suppressAutoHyphens/>
              <w:ind w:firstLine="318"/>
              <w:jc w:val="both"/>
              <w:rPr>
                <w:sz w:val="22"/>
                <w:szCs w:val="22"/>
              </w:rPr>
            </w:pPr>
            <w:r w:rsidRPr="00B00D28">
              <w:rPr>
                <w:sz w:val="22"/>
                <w:szCs w:val="22"/>
              </w:rPr>
              <w:t xml:space="preserve">Картридж </w:t>
            </w:r>
            <w:r w:rsidRPr="00B00D28">
              <w:rPr>
                <w:sz w:val="22"/>
                <w:szCs w:val="22"/>
                <w:lang w:val="en-US"/>
              </w:rPr>
              <w:t>VeroBlack</w:t>
            </w:r>
            <w:r w:rsidRPr="00B00D28">
              <w:rPr>
                <w:sz w:val="22"/>
                <w:szCs w:val="22"/>
              </w:rPr>
              <w:t xml:space="preserve"> </w:t>
            </w:r>
            <w:r w:rsidRPr="00B00D28">
              <w:rPr>
                <w:sz w:val="22"/>
                <w:szCs w:val="22"/>
                <w:lang w:val="en-US"/>
              </w:rPr>
              <w:t>FullCure</w:t>
            </w:r>
            <w:r w:rsidRPr="00B00D28">
              <w:rPr>
                <w:sz w:val="22"/>
                <w:szCs w:val="22"/>
              </w:rPr>
              <w:t xml:space="preserve"> 870, 1 кг (комплект состоит из 2-х шт.).</w:t>
            </w:r>
          </w:p>
        </w:tc>
        <w:tc>
          <w:tcPr>
            <w:tcW w:w="1430" w:type="dxa"/>
            <w:vAlign w:val="center"/>
          </w:tcPr>
          <w:p w:rsidR="00103402" w:rsidRPr="00B00D28" w:rsidRDefault="00103402" w:rsidP="00770783">
            <w:pPr>
              <w:widowControl w:val="0"/>
              <w:suppressAutoHyphens/>
              <w:ind w:left="-146" w:right="-131"/>
              <w:jc w:val="center"/>
              <w:rPr>
                <w:sz w:val="22"/>
                <w:szCs w:val="22"/>
              </w:rPr>
            </w:pPr>
            <w:r w:rsidRPr="00B00D28">
              <w:rPr>
                <w:sz w:val="22"/>
                <w:szCs w:val="22"/>
              </w:rPr>
              <w:t>9</w:t>
            </w:r>
          </w:p>
        </w:tc>
        <w:tc>
          <w:tcPr>
            <w:tcW w:w="1574" w:type="dxa"/>
            <w:vAlign w:val="center"/>
          </w:tcPr>
          <w:p w:rsidR="00103402" w:rsidRPr="00B00D28" w:rsidRDefault="00103402" w:rsidP="00770783">
            <w:pPr>
              <w:widowControl w:val="0"/>
              <w:suppressAutoHyphens/>
              <w:ind w:left="-85" w:right="-109"/>
              <w:jc w:val="center"/>
              <w:rPr>
                <w:sz w:val="22"/>
                <w:szCs w:val="22"/>
              </w:rPr>
            </w:pPr>
          </w:p>
        </w:tc>
        <w:tc>
          <w:tcPr>
            <w:tcW w:w="1435" w:type="dxa"/>
            <w:vAlign w:val="center"/>
          </w:tcPr>
          <w:p w:rsidR="00103402" w:rsidRPr="00B00D28" w:rsidRDefault="00103402" w:rsidP="00770783">
            <w:pPr>
              <w:widowControl w:val="0"/>
              <w:suppressAutoHyphens/>
              <w:ind w:left="-107" w:right="-108"/>
              <w:jc w:val="center"/>
              <w:rPr>
                <w:sz w:val="22"/>
                <w:szCs w:val="22"/>
              </w:rPr>
            </w:pPr>
          </w:p>
        </w:tc>
        <w:tc>
          <w:tcPr>
            <w:tcW w:w="1554" w:type="dxa"/>
            <w:vAlign w:val="center"/>
          </w:tcPr>
          <w:p w:rsidR="00103402" w:rsidRPr="00B00D28" w:rsidRDefault="00103402" w:rsidP="00770783">
            <w:pPr>
              <w:widowControl w:val="0"/>
              <w:suppressAutoHyphens/>
              <w:ind w:left="-107" w:right="-108"/>
              <w:jc w:val="center"/>
              <w:rPr>
                <w:sz w:val="22"/>
                <w:szCs w:val="22"/>
              </w:rPr>
            </w:pPr>
          </w:p>
        </w:tc>
      </w:tr>
      <w:tr w:rsidR="00103402" w:rsidRPr="00B00D28" w:rsidTr="00103402">
        <w:trPr>
          <w:trHeight w:val="1231"/>
        </w:trPr>
        <w:tc>
          <w:tcPr>
            <w:tcW w:w="3828" w:type="dxa"/>
            <w:vAlign w:val="center"/>
          </w:tcPr>
          <w:p w:rsidR="00103402" w:rsidRPr="00B00D28" w:rsidRDefault="00103402" w:rsidP="00770783">
            <w:pPr>
              <w:widowControl w:val="0"/>
              <w:suppressAutoHyphens/>
              <w:ind w:firstLine="318"/>
              <w:jc w:val="both"/>
              <w:rPr>
                <w:sz w:val="22"/>
                <w:szCs w:val="22"/>
              </w:rPr>
            </w:pPr>
            <w:r w:rsidRPr="00B00D28">
              <w:rPr>
                <w:sz w:val="22"/>
                <w:szCs w:val="22"/>
              </w:rPr>
              <w:t xml:space="preserve">Картридж </w:t>
            </w:r>
            <w:r w:rsidRPr="00B00D28">
              <w:rPr>
                <w:sz w:val="22"/>
                <w:szCs w:val="22"/>
                <w:lang w:val="en-US"/>
              </w:rPr>
              <w:t>Support</w:t>
            </w:r>
            <w:r w:rsidRPr="00B00D28">
              <w:rPr>
                <w:sz w:val="22"/>
                <w:szCs w:val="22"/>
              </w:rPr>
              <w:t xml:space="preserve"> </w:t>
            </w:r>
            <w:r w:rsidRPr="00B00D28">
              <w:rPr>
                <w:sz w:val="22"/>
                <w:szCs w:val="22"/>
                <w:lang w:val="en-US"/>
              </w:rPr>
              <w:t>FullCure</w:t>
            </w:r>
            <w:r w:rsidRPr="00B00D28">
              <w:rPr>
                <w:sz w:val="22"/>
                <w:szCs w:val="22"/>
              </w:rPr>
              <w:t xml:space="preserve"> 705, 1 кг (комплект состоит из 2-х шт.).</w:t>
            </w:r>
          </w:p>
        </w:tc>
        <w:tc>
          <w:tcPr>
            <w:tcW w:w="1430" w:type="dxa"/>
            <w:vAlign w:val="center"/>
          </w:tcPr>
          <w:p w:rsidR="00103402" w:rsidRPr="00B00D28" w:rsidRDefault="00103402" w:rsidP="00770783">
            <w:pPr>
              <w:widowControl w:val="0"/>
              <w:suppressAutoHyphens/>
              <w:ind w:left="-146" w:right="-131"/>
              <w:jc w:val="center"/>
              <w:rPr>
                <w:sz w:val="22"/>
                <w:szCs w:val="22"/>
              </w:rPr>
            </w:pPr>
            <w:r w:rsidRPr="00B00D28">
              <w:rPr>
                <w:sz w:val="22"/>
                <w:szCs w:val="22"/>
              </w:rPr>
              <w:t>3</w:t>
            </w:r>
          </w:p>
        </w:tc>
        <w:tc>
          <w:tcPr>
            <w:tcW w:w="1574" w:type="dxa"/>
            <w:vAlign w:val="center"/>
          </w:tcPr>
          <w:p w:rsidR="00103402" w:rsidRPr="00B00D28" w:rsidRDefault="00103402" w:rsidP="00770783">
            <w:pPr>
              <w:widowControl w:val="0"/>
              <w:suppressAutoHyphens/>
              <w:ind w:left="-85" w:right="-109"/>
              <w:jc w:val="center"/>
              <w:rPr>
                <w:sz w:val="22"/>
                <w:szCs w:val="22"/>
              </w:rPr>
            </w:pPr>
          </w:p>
        </w:tc>
        <w:tc>
          <w:tcPr>
            <w:tcW w:w="1435" w:type="dxa"/>
            <w:vAlign w:val="center"/>
          </w:tcPr>
          <w:p w:rsidR="00103402" w:rsidRPr="00B00D28" w:rsidRDefault="00103402" w:rsidP="00770783">
            <w:pPr>
              <w:widowControl w:val="0"/>
              <w:suppressAutoHyphens/>
              <w:ind w:left="-107" w:right="-108"/>
              <w:jc w:val="center"/>
              <w:rPr>
                <w:sz w:val="22"/>
                <w:szCs w:val="22"/>
              </w:rPr>
            </w:pPr>
          </w:p>
        </w:tc>
        <w:tc>
          <w:tcPr>
            <w:tcW w:w="1554" w:type="dxa"/>
            <w:vAlign w:val="center"/>
          </w:tcPr>
          <w:p w:rsidR="00103402" w:rsidRPr="00B00D28" w:rsidRDefault="00103402" w:rsidP="00770783">
            <w:pPr>
              <w:widowControl w:val="0"/>
              <w:suppressAutoHyphens/>
              <w:ind w:left="-107" w:right="-108"/>
              <w:jc w:val="center"/>
              <w:rPr>
                <w:sz w:val="22"/>
                <w:szCs w:val="22"/>
              </w:rPr>
            </w:pPr>
          </w:p>
        </w:tc>
      </w:tr>
      <w:tr w:rsidR="00103402" w:rsidRPr="00B00D28" w:rsidTr="00103402">
        <w:trPr>
          <w:trHeight w:val="456"/>
        </w:trPr>
        <w:tc>
          <w:tcPr>
            <w:tcW w:w="8267" w:type="dxa"/>
            <w:gridSpan w:val="4"/>
            <w:vAlign w:val="center"/>
          </w:tcPr>
          <w:p w:rsidR="00103402" w:rsidRPr="00B00D28" w:rsidRDefault="00103402" w:rsidP="00770783">
            <w:pPr>
              <w:widowControl w:val="0"/>
              <w:suppressAutoHyphens/>
              <w:ind w:left="-107" w:right="-108"/>
              <w:jc w:val="center"/>
              <w:rPr>
                <w:sz w:val="22"/>
                <w:szCs w:val="22"/>
              </w:rPr>
            </w:pPr>
            <w:r w:rsidRPr="00B00D28">
              <w:rPr>
                <w:b/>
                <w:sz w:val="22"/>
                <w:szCs w:val="22"/>
              </w:rPr>
              <w:t xml:space="preserve">Итого </w:t>
            </w:r>
            <w:r>
              <w:rPr>
                <w:b/>
                <w:sz w:val="22"/>
                <w:szCs w:val="22"/>
              </w:rPr>
              <w:t xml:space="preserve">общая стоимость, </w:t>
            </w:r>
            <w:r w:rsidRPr="00B00D28">
              <w:rPr>
                <w:b/>
                <w:sz w:val="22"/>
                <w:szCs w:val="22"/>
              </w:rPr>
              <w:t>руб.:</w:t>
            </w:r>
          </w:p>
        </w:tc>
        <w:tc>
          <w:tcPr>
            <w:tcW w:w="1554" w:type="dxa"/>
            <w:vAlign w:val="center"/>
          </w:tcPr>
          <w:p w:rsidR="00103402" w:rsidRPr="00B00D28" w:rsidRDefault="00103402" w:rsidP="00770783">
            <w:pPr>
              <w:widowControl w:val="0"/>
              <w:suppressAutoHyphens/>
              <w:ind w:left="-107" w:right="-108"/>
              <w:jc w:val="center"/>
              <w:rPr>
                <w:sz w:val="22"/>
                <w:szCs w:val="22"/>
              </w:rPr>
            </w:pPr>
          </w:p>
        </w:tc>
      </w:tr>
      <w:tr w:rsidR="00103402" w:rsidRPr="00B00D28" w:rsidTr="00103402">
        <w:trPr>
          <w:trHeight w:val="456"/>
        </w:trPr>
        <w:tc>
          <w:tcPr>
            <w:tcW w:w="8267" w:type="dxa"/>
            <w:gridSpan w:val="4"/>
            <w:vAlign w:val="center"/>
          </w:tcPr>
          <w:p w:rsidR="00103402" w:rsidRPr="00B00D28" w:rsidRDefault="00103402" w:rsidP="00770783">
            <w:pPr>
              <w:widowControl w:val="0"/>
              <w:suppressAutoHyphens/>
              <w:ind w:left="-107" w:right="-108"/>
              <w:jc w:val="center"/>
              <w:rPr>
                <w:sz w:val="22"/>
                <w:szCs w:val="22"/>
              </w:rPr>
            </w:pPr>
            <w:r>
              <w:rPr>
                <w:b/>
                <w:sz w:val="22"/>
                <w:szCs w:val="22"/>
              </w:rPr>
              <w:t>в том числе</w:t>
            </w:r>
            <w:r w:rsidRPr="00B00D28">
              <w:rPr>
                <w:b/>
                <w:sz w:val="22"/>
                <w:szCs w:val="22"/>
              </w:rPr>
              <w:t xml:space="preserve"> НДС 18 %</w:t>
            </w:r>
            <w:r>
              <w:rPr>
                <w:b/>
                <w:sz w:val="22"/>
                <w:szCs w:val="22"/>
              </w:rPr>
              <w:t>,</w:t>
            </w:r>
            <w:r w:rsidRPr="00B00D28">
              <w:rPr>
                <w:b/>
                <w:sz w:val="22"/>
                <w:szCs w:val="22"/>
              </w:rPr>
              <w:t xml:space="preserve"> руб.</w:t>
            </w:r>
          </w:p>
        </w:tc>
        <w:tc>
          <w:tcPr>
            <w:tcW w:w="1554" w:type="dxa"/>
            <w:vAlign w:val="center"/>
          </w:tcPr>
          <w:p w:rsidR="00103402" w:rsidRPr="00B00D28" w:rsidRDefault="00103402" w:rsidP="00770783">
            <w:pPr>
              <w:widowControl w:val="0"/>
              <w:suppressAutoHyphens/>
              <w:ind w:left="-107" w:right="-108"/>
              <w:jc w:val="center"/>
              <w:rPr>
                <w:sz w:val="22"/>
                <w:szCs w:val="22"/>
              </w:rPr>
            </w:pPr>
          </w:p>
        </w:tc>
      </w:tr>
    </w:tbl>
    <w:p w:rsidR="008812D9" w:rsidRPr="00550942" w:rsidRDefault="008812D9" w:rsidP="00550942">
      <w:pPr>
        <w:adjustRightInd w:val="0"/>
        <w:rPr>
          <w:sz w:val="24"/>
          <w:szCs w:val="24"/>
        </w:rPr>
      </w:pPr>
    </w:p>
    <w:p w:rsidR="009A2BAB" w:rsidRDefault="009A2BAB" w:rsidP="00FA1C43">
      <w:pPr>
        <w:widowControl w:val="0"/>
        <w:suppressAutoHyphens/>
        <w:adjustRightInd w:val="0"/>
        <w:ind w:left="-284" w:firstLine="720"/>
        <w:jc w:val="both"/>
        <w:rPr>
          <w:sz w:val="24"/>
          <w:szCs w:val="24"/>
        </w:rPr>
      </w:pPr>
      <w:r w:rsidRPr="009A2BAB">
        <w:rPr>
          <w:sz w:val="24"/>
        </w:rPr>
        <w:t xml:space="preserve">Стоимость Продукции указанна с </w:t>
      </w:r>
      <w:r>
        <w:rPr>
          <w:sz w:val="24"/>
        </w:rPr>
        <w:t xml:space="preserve">учетом </w:t>
      </w:r>
      <w:r w:rsidRPr="009A2BAB">
        <w:rPr>
          <w:sz w:val="24"/>
          <w:szCs w:val="24"/>
        </w:rPr>
        <w:t>стоимости</w:t>
      </w:r>
      <w:r>
        <w:rPr>
          <w:sz w:val="24"/>
          <w:szCs w:val="24"/>
        </w:rPr>
        <w:t>:</w:t>
      </w:r>
      <w:r w:rsidRPr="009A2BAB">
        <w:rPr>
          <w:sz w:val="24"/>
          <w:szCs w:val="24"/>
        </w:rPr>
        <w:t xml:space="preserve"> доставки (перевозки) </w:t>
      </w:r>
      <w:r>
        <w:rPr>
          <w:sz w:val="24"/>
          <w:szCs w:val="24"/>
        </w:rPr>
        <w:t>Продукции</w:t>
      </w:r>
      <w:r w:rsidRPr="009A2BAB">
        <w:rPr>
          <w:sz w:val="24"/>
          <w:szCs w:val="24"/>
        </w:rPr>
        <w:t xml:space="preserve"> по адресу</w:t>
      </w:r>
      <w:r>
        <w:rPr>
          <w:sz w:val="24"/>
          <w:szCs w:val="24"/>
        </w:rPr>
        <w:t xml:space="preserve"> Покупателя, </w:t>
      </w:r>
      <w:r w:rsidRPr="009A2BAB">
        <w:rPr>
          <w:sz w:val="24"/>
          <w:szCs w:val="24"/>
        </w:rPr>
        <w:t>стоимости тары, упаковки, маркировки, затаривания, погрузки, разгрузки</w:t>
      </w:r>
      <w:r>
        <w:rPr>
          <w:sz w:val="24"/>
          <w:szCs w:val="24"/>
        </w:rPr>
        <w:t>,</w:t>
      </w:r>
      <w:r w:rsidRPr="009A2BAB">
        <w:rPr>
          <w:sz w:val="24"/>
          <w:szCs w:val="24"/>
        </w:rPr>
        <w:t xml:space="preserve"> расходов на страхование, уплату таможенных и иных пошлин, налогов и других обязательных платежей и сборов</w:t>
      </w:r>
      <w:r>
        <w:rPr>
          <w:sz w:val="24"/>
          <w:szCs w:val="24"/>
        </w:rPr>
        <w:t xml:space="preserve">, </w:t>
      </w:r>
      <w:r w:rsidRPr="009A2BAB">
        <w:rPr>
          <w:sz w:val="24"/>
          <w:szCs w:val="24"/>
        </w:rPr>
        <w:t xml:space="preserve">а также иных расходов, понесенных Поставщиком в ходе поставки </w:t>
      </w:r>
      <w:r>
        <w:rPr>
          <w:sz w:val="24"/>
          <w:szCs w:val="24"/>
        </w:rPr>
        <w:t>Продукции</w:t>
      </w:r>
      <w:r w:rsidRPr="009A2BAB">
        <w:rPr>
          <w:sz w:val="24"/>
          <w:szCs w:val="24"/>
        </w:rPr>
        <w:t>.</w:t>
      </w:r>
    </w:p>
    <w:p w:rsidR="00AB3BFC" w:rsidRDefault="00AB3BFC" w:rsidP="00550942">
      <w:pPr>
        <w:pStyle w:val="ae"/>
        <w:widowControl w:val="0"/>
        <w:suppressAutoHyphens/>
        <w:ind w:firstLine="0"/>
        <w:jc w:val="left"/>
        <w:rPr>
          <w:b w:val="0"/>
          <w:sz w:val="24"/>
        </w:rPr>
      </w:pPr>
    </w:p>
    <w:tbl>
      <w:tblPr>
        <w:tblpPr w:leftFromText="180" w:rightFromText="180" w:vertAnchor="page" w:horzAnchor="margin" w:tblpY="13744"/>
        <w:tblW w:w="9640" w:type="dxa"/>
        <w:tblLayout w:type="fixed"/>
        <w:tblCellMar>
          <w:left w:w="0" w:type="dxa"/>
          <w:right w:w="0" w:type="dxa"/>
        </w:tblCellMar>
        <w:tblLook w:val="0000"/>
      </w:tblPr>
      <w:tblGrid>
        <w:gridCol w:w="4678"/>
        <w:gridCol w:w="851"/>
        <w:gridCol w:w="4111"/>
      </w:tblGrid>
      <w:tr w:rsidR="00FA1C43" w:rsidRPr="009A2BAB" w:rsidTr="00FA1C43">
        <w:tblPrEx>
          <w:tblCellMar>
            <w:top w:w="0" w:type="dxa"/>
            <w:left w:w="0" w:type="dxa"/>
            <w:bottom w:w="0" w:type="dxa"/>
            <w:right w:w="0" w:type="dxa"/>
          </w:tblCellMar>
        </w:tblPrEx>
        <w:trPr>
          <w:trHeight w:val="366"/>
        </w:trPr>
        <w:tc>
          <w:tcPr>
            <w:tcW w:w="4678" w:type="dxa"/>
            <w:vAlign w:val="center"/>
          </w:tcPr>
          <w:p w:rsidR="00FA1C43" w:rsidRPr="009A2BAB" w:rsidRDefault="00FA1C43" w:rsidP="00FA1C43">
            <w:pPr>
              <w:jc w:val="center"/>
              <w:rPr>
                <w:sz w:val="24"/>
                <w:szCs w:val="24"/>
              </w:rPr>
            </w:pPr>
            <w:r w:rsidRPr="009A2BAB">
              <w:rPr>
                <w:b/>
                <w:sz w:val="24"/>
                <w:szCs w:val="24"/>
              </w:rPr>
              <w:t>ПОСТАВЩИК:</w:t>
            </w:r>
          </w:p>
        </w:tc>
        <w:tc>
          <w:tcPr>
            <w:tcW w:w="851" w:type="dxa"/>
            <w:vAlign w:val="center"/>
          </w:tcPr>
          <w:p w:rsidR="00FA1C43" w:rsidRPr="009A2BAB" w:rsidRDefault="00FA1C43" w:rsidP="00FA1C43">
            <w:pPr>
              <w:jc w:val="center"/>
              <w:rPr>
                <w:sz w:val="24"/>
                <w:szCs w:val="24"/>
              </w:rPr>
            </w:pPr>
          </w:p>
        </w:tc>
        <w:tc>
          <w:tcPr>
            <w:tcW w:w="4111" w:type="dxa"/>
            <w:vAlign w:val="center"/>
          </w:tcPr>
          <w:p w:rsidR="00FA1C43" w:rsidRPr="009A2BAB" w:rsidRDefault="00FA1C43" w:rsidP="00FA1C43">
            <w:pPr>
              <w:jc w:val="center"/>
              <w:rPr>
                <w:sz w:val="24"/>
                <w:szCs w:val="24"/>
              </w:rPr>
            </w:pPr>
            <w:r w:rsidRPr="009A2BAB">
              <w:rPr>
                <w:b/>
                <w:sz w:val="24"/>
                <w:szCs w:val="24"/>
              </w:rPr>
              <w:t>ПОКУПАТЕЛЬ:</w:t>
            </w:r>
          </w:p>
        </w:tc>
      </w:tr>
      <w:tr w:rsidR="00FA1C43" w:rsidRPr="009A2BAB" w:rsidTr="00FA1C43">
        <w:tblPrEx>
          <w:tblCellMar>
            <w:top w:w="0" w:type="dxa"/>
            <w:left w:w="0" w:type="dxa"/>
            <w:bottom w:w="0" w:type="dxa"/>
            <w:right w:w="0" w:type="dxa"/>
          </w:tblCellMar>
        </w:tblPrEx>
        <w:trPr>
          <w:trHeight w:val="360"/>
        </w:trPr>
        <w:tc>
          <w:tcPr>
            <w:tcW w:w="4678" w:type="dxa"/>
            <w:vAlign w:val="center"/>
          </w:tcPr>
          <w:p w:rsidR="00FA1C43" w:rsidRPr="009A2BAB" w:rsidRDefault="00FA1C43" w:rsidP="00FA1C43">
            <w:pPr>
              <w:jc w:val="center"/>
              <w:rPr>
                <w:sz w:val="24"/>
                <w:szCs w:val="24"/>
              </w:rPr>
            </w:pPr>
            <w:r w:rsidRPr="009A2BAB">
              <w:rPr>
                <w:sz w:val="24"/>
                <w:szCs w:val="24"/>
              </w:rPr>
              <w:t>________________________</w:t>
            </w:r>
          </w:p>
        </w:tc>
        <w:tc>
          <w:tcPr>
            <w:tcW w:w="851" w:type="dxa"/>
            <w:vAlign w:val="center"/>
          </w:tcPr>
          <w:p w:rsidR="00FA1C43" w:rsidRPr="009A2BAB" w:rsidRDefault="00FA1C43" w:rsidP="00FA1C43">
            <w:pPr>
              <w:jc w:val="center"/>
              <w:rPr>
                <w:sz w:val="24"/>
                <w:szCs w:val="24"/>
              </w:rPr>
            </w:pPr>
          </w:p>
        </w:tc>
        <w:tc>
          <w:tcPr>
            <w:tcW w:w="4111" w:type="dxa"/>
            <w:vAlign w:val="center"/>
          </w:tcPr>
          <w:p w:rsidR="00FA1C43" w:rsidRPr="009A2BAB" w:rsidRDefault="00FA1C43" w:rsidP="00FA1C43">
            <w:pPr>
              <w:jc w:val="center"/>
              <w:rPr>
                <w:sz w:val="24"/>
                <w:szCs w:val="24"/>
              </w:rPr>
            </w:pPr>
            <w:r w:rsidRPr="009A2BAB">
              <w:rPr>
                <w:sz w:val="24"/>
                <w:szCs w:val="24"/>
              </w:rPr>
              <w:t>_____________________</w:t>
            </w:r>
          </w:p>
        </w:tc>
      </w:tr>
      <w:tr w:rsidR="00FA1C43" w:rsidRPr="009A2BAB" w:rsidTr="00FA1C43">
        <w:tblPrEx>
          <w:tblCellMar>
            <w:top w:w="0" w:type="dxa"/>
            <w:left w:w="0" w:type="dxa"/>
            <w:bottom w:w="0" w:type="dxa"/>
            <w:right w:w="0" w:type="dxa"/>
          </w:tblCellMar>
        </w:tblPrEx>
        <w:trPr>
          <w:trHeight w:val="881"/>
        </w:trPr>
        <w:tc>
          <w:tcPr>
            <w:tcW w:w="4678" w:type="dxa"/>
            <w:vAlign w:val="center"/>
          </w:tcPr>
          <w:p w:rsidR="00FA1C43" w:rsidRPr="009A2BAB" w:rsidRDefault="00FA1C43" w:rsidP="00FA1C43">
            <w:pPr>
              <w:pStyle w:val="5"/>
              <w:spacing w:before="0" w:after="0"/>
              <w:ind w:right="249"/>
              <w:jc w:val="right"/>
              <w:rPr>
                <w:b w:val="0"/>
                <w:i w:val="0"/>
                <w:sz w:val="24"/>
                <w:szCs w:val="24"/>
              </w:rPr>
            </w:pPr>
            <w:r w:rsidRPr="009A2BAB">
              <w:rPr>
                <w:b w:val="0"/>
                <w:i w:val="0"/>
                <w:sz w:val="24"/>
                <w:szCs w:val="24"/>
              </w:rPr>
              <w:t>___________</w:t>
            </w:r>
          </w:p>
          <w:p w:rsidR="00FA1C43" w:rsidRPr="009A2BAB" w:rsidRDefault="00FA1C43" w:rsidP="00FA1C43">
            <w:pPr>
              <w:jc w:val="center"/>
              <w:rPr>
                <w:sz w:val="24"/>
                <w:szCs w:val="24"/>
              </w:rPr>
            </w:pPr>
          </w:p>
          <w:p w:rsidR="00FA1C43" w:rsidRPr="009A2BAB" w:rsidRDefault="00FA1C43" w:rsidP="00FA1C43">
            <w:pPr>
              <w:ind w:left="180"/>
              <w:rPr>
                <w:sz w:val="24"/>
                <w:szCs w:val="24"/>
              </w:rPr>
            </w:pPr>
            <w:r w:rsidRPr="009A2BAB">
              <w:rPr>
                <w:sz w:val="24"/>
                <w:szCs w:val="24"/>
              </w:rPr>
              <w:t>« ____ » _______________ 201</w:t>
            </w:r>
            <w:r>
              <w:rPr>
                <w:sz w:val="24"/>
                <w:szCs w:val="24"/>
              </w:rPr>
              <w:t>2</w:t>
            </w:r>
            <w:r w:rsidRPr="009A2BAB">
              <w:rPr>
                <w:sz w:val="24"/>
                <w:szCs w:val="24"/>
              </w:rPr>
              <w:t xml:space="preserve"> г.</w:t>
            </w:r>
          </w:p>
          <w:p w:rsidR="00FA1C43" w:rsidRPr="009A2BAB" w:rsidRDefault="00FA1C43" w:rsidP="00FA1C43">
            <w:pPr>
              <w:jc w:val="center"/>
              <w:rPr>
                <w:sz w:val="24"/>
                <w:szCs w:val="24"/>
              </w:rPr>
            </w:pPr>
            <w:r w:rsidRPr="009A2BAB">
              <w:rPr>
                <w:sz w:val="24"/>
                <w:szCs w:val="24"/>
              </w:rPr>
              <w:t>м.п.</w:t>
            </w:r>
          </w:p>
        </w:tc>
        <w:tc>
          <w:tcPr>
            <w:tcW w:w="851" w:type="dxa"/>
            <w:vAlign w:val="center"/>
          </w:tcPr>
          <w:p w:rsidR="00FA1C43" w:rsidRPr="009A2BAB" w:rsidRDefault="00FA1C43" w:rsidP="00FA1C43">
            <w:pPr>
              <w:jc w:val="center"/>
              <w:rPr>
                <w:sz w:val="24"/>
                <w:szCs w:val="24"/>
              </w:rPr>
            </w:pPr>
          </w:p>
        </w:tc>
        <w:tc>
          <w:tcPr>
            <w:tcW w:w="4111" w:type="dxa"/>
            <w:vAlign w:val="center"/>
          </w:tcPr>
          <w:p w:rsidR="00FA1C43" w:rsidRPr="009A2BAB" w:rsidRDefault="00FA1C43" w:rsidP="00FA1C43">
            <w:pPr>
              <w:ind w:right="249"/>
              <w:jc w:val="right"/>
              <w:rPr>
                <w:sz w:val="24"/>
                <w:szCs w:val="24"/>
              </w:rPr>
            </w:pPr>
            <w:r w:rsidRPr="009A2BAB">
              <w:rPr>
                <w:sz w:val="24"/>
                <w:szCs w:val="24"/>
              </w:rPr>
              <w:t>______________</w:t>
            </w:r>
          </w:p>
          <w:p w:rsidR="00FA1C43" w:rsidRPr="009A2BAB" w:rsidRDefault="00FA1C43" w:rsidP="00FA1C43">
            <w:pPr>
              <w:jc w:val="center"/>
              <w:rPr>
                <w:sz w:val="24"/>
                <w:szCs w:val="24"/>
              </w:rPr>
            </w:pPr>
          </w:p>
          <w:p w:rsidR="00FA1C43" w:rsidRPr="009A2BAB" w:rsidRDefault="00FA1C43" w:rsidP="00FA1C43">
            <w:pPr>
              <w:jc w:val="center"/>
              <w:rPr>
                <w:sz w:val="24"/>
                <w:szCs w:val="24"/>
              </w:rPr>
            </w:pPr>
            <w:r w:rsidRPr="009A2BAB">
              <w:rPr>
                <w:sz w:val="24"/>
                <w:szCs w:val="24"/>
              </w:rPr>
              <w:t>« ____ » _______________ 201</w:t>
            </w:r>
            <w:r>
              <w:rPr>
                <w:sz w:val="24"/>
                <w:szCs w:val="24"/>
              </w:rPr>
              <w:t>2</w:t>
            </w:r>
            <w:r w:rsidRPr="009A2BAB">
              <w:rPr>
                <w:sz w:val="24"/>
                <w:szCs w:val="24"/>
              </w:rPr>
              <w:t xml:space="preserve"> г.</w:t>
            </w:r>
          </w:p>
          <w:p w:rsidR="00FA1C43" w:rsidRPr="009A2BAB" w:rsidRDefault="00FA1C43" w:rsidP="00FA1C43">
            <w:pPr>
              <w:jc w:val="center"/>
              <w:rPr>
                <w:sz w:val="24"/>
                <w:szCs w:val="24"/>
              </w:rPr>
            </w:pPr>
            <w:r w:rsidRPr="009A2BAB">
              <w:rPr>
                <w:sz w:val="24"/>
                <w:szCs w:val="24"/>
              </w:rPr>
              <w:t>м.п.</w:t>
            </w:r>
          </w:p>
        </w:tc>
      </w:tr>
    </w:tbl>
    <w:p w:rsidR="00AB3BFC" w:rsidRDefault="00AB3BFC" w:rsidP="00550942">
      <w:pPr>
        <w:pStyle w:val="ae"/>
        <w:widowControl w:val="0"/>
        <w:suppressAutoHyphens/>
        <w:ind w:firstLine="0"/>
        <w:jc w:val="left"/>
        <w:rPr>
          <w:b w:val="0"/>
          <w:sz w:val="24"/>
        </w:rPr>
      </w:pPr>
    </w:p>
    <w:sectPr w:rsidR="00AB3BFC" w:rsidSect="00F12CAC">
      <w:headerReference w:type="default" r:id="rId11"/>
      <w:pgSz w:w="11906" w:h="16838"/>
      <w:pgMar w:top="1418" w:right="566" w:bottom="1418" w:left="1418" w:header="709" w:footer="5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D6E" w:rsidRDefault="00D37D6E" w:rsidP="008812D9">
      <w:r>
        <w:separator/>
      </w:r>
    </w:p>
  </w:endnote>
  <w:endnote w:type="continuationSeparator" w:id="1">
    <w:p w:rsidR="00D37D6E" w:rsidRDefault="00D37D6E" w:rsidP="00881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177" w:rsidRDefault="00781177" w:rsidP="000E0FC2">
    <w:pPr>
      <w:pStyle w:val="af6"/>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22</w:t>
    </w:r>
    <w:r>
      <w:rPr>
        <w:rStyle w:val="afb"/>
      </w:rPr>
      <w:fldChar w:fldCharType="end"/>
    </w:r>
  </w:p>
  <w:p w:rsidR="00781177" w:rsidRDefault="00781177">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D6E" w:rsidRDefault="00D37D6E" w:rsidP="008812D9">
      <w:r>
        <w:separator/>
      </w:r>
    </w:p>
  </w:footnote>
  <w:footnote w:type="continuationSeparator" w:id="1">
    <w:p w:rsidR="00D37D6E" w:rsidRDefault="00D37D6E" w:rsidP="008812D9">
      <w:r>
        <w:continuationSeparator/>
      </w:r>
    </w:p>
  </w:footnote>
  <w:footnote w:id="2">
    <w:p w:rsidR="00000000" w:rsidRDefault="0097385A" w:rsidP="00A52048">
      <w:pPr>
        <w:pStyle w:val="af8"/>
        <w:keepLines/>
        <w:suppressAutoHyphens/>
        <w:ind w:firstLine="357"/>
        <w:jc w:val="both"/>
      </w:pPr>
      <w:r w:rsidRPr="004A3DAD">
        <w:rPr>
          <w:rStyle w:val="afa"/>
          <w:sz w:val="18"/>
          <w:szCs w:val="18"/>
        </w:rPr>
        <w:footnoteRef/>
      </w:r>
      <w:r w:rsidRPr="004A3DAD">
        <w:rPr>
          <w:sz w:val="18"/>
          <w:szCs w:val="18"/>
        </w:rPr>
        <w:t xml:space="preserve"> Вариант: наличие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обжалуется в соответствии с законодательством Российской Федерации и решение по такой жалобе на день рассмотрения заявки на участие в </w:t>
      </w:r>
      <w:r w:rsidR="004A3DAD" w:rsidRPr="004A3DAD">
        <w:rPr>
          <w:sz w:val="18"/>
          <w:szCs w:val="18"/>
        </w:rPr>
        <w:t>закупке</w:t>
      </w:r>
      <w:r w:rsidRPr="004A3DAD">
        <w:rPr>
          <w:sz w:val="18"/>
          <w:szCs w:val="18"/>
        </w:rPr>
        <w:t xml:space="preserve"> не принято.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177" w:rsidRDefault="00781177" w:rsidP="000E0FC2">
    <w:pPr>
      <w:pStyle w:val="af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781177" w:rsidRDefault="00781177">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62" w:rsidRPr="009D5162" w:rsidRDefault="009D5162" w:rsidP="009D5162">
    <w:pPr>
      <w:pStyle w:val="af4"/>
      <w:jc w:val="center"/>
      <w:rPr>
        <w:sz w:val="22"/>
        <w:szCs w:val="22"/>
      </w:rPr>
    </w:pPr>
    <w:r w:rsidRPr="009D5162">
      <w:rPr>
        <w:sz w:val="22"/>
        <w:szCs w:val="22"/>
      </w:rPr>
      <w:fldChar w:fldCharType="begin"/>
    </w:r>
    <w:r w:rsidRPr="009D5162">
      <w:rPr>
        <w:sz w:val="22"/>
        <w:szCs w:val="22"/>
      </w:rPr>
      <w:instrText xml:space="preserve"> PAGE   \* MERGEFORMAT </w:instrText>
    </w:r>
    <w:r w:rsidRPr="009D5162">
      <w:rPr>
        <w:sz w:val="22"/>
        <w:szCs w:val="22"/>
      </w:rPr>
      <w:fldChar w:fldCharType="separate"/>
    </w:r>
    <w:r w:rsidR="00987009">
      <w:rPr>
        <w:noProof/>
        <w:sz w:val="22"/>
        <w:szCs w:val="22"/>
      </w:rPr>
      <w:t>16</w:t>
    </w:r>
    <w:r w:rsidRPr="009D5162">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5E2C916"/>
    <w:lvl w:ilvl="0">
      <w:start w:val="1"/>
      <w:numFmt w:val="decimal"/>
      <w:lvlText w:val="%1."/>
      <w:lvlJc w:val="left"/>
      <w:pPr>
        <w:tabs>
          <w:tab w:val="num" w:pos="643"/>
        </w:tabs>
        <w:ind w:left="643" w:hanging="360"/>
      </w:pPr>
      <w:rPr>
        <w:rFonts w:cs="Times New Roman"/>
      </w:rPr>
    </w:lvl>
  </w:abstractNum>
  <w:abstractNum w:abstractNumId="1">
    <w:nsid w:val="050136E3"/>
    <w:multiLevelType w:val="multilevel"/>
    <w:tmpl w:val="54129F90"/>
    <w:lvl w:ilvl="0">
      <w:start w:val="14"/>
      <w:numFmt w:val="decimal"/>
      <w:lvlText w:val="%1."/>
      <w:lvlJc w:val="left"/>
      <w:pPr>
        <w:tabs>
          <w:tab w:val="num" w:pos="0"/>
        </w:tabs>
        <w:ind w:firstLine="68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C4A2346"/>
    <w:multiLevelType w:val="hybridMultilevel"/>
    <w:tmpl w:val="C122AD2C"/>
    <w:lvl w:ilvl="0" w:tplc="41689D18">
      <w:start w:val="1"/>
      <w:numFmt w:val="russianLower"/>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16"/>
        </w:tabs>
        <w:ind w:left="1016" w:hanging="360"/>
      </w:pPr>
      <w:rPr>
        <w:rFonts w:cs="Times New Roman"/>
      </w:rPr>
    </w:lvl>
    <w:lvl w:ilvl="2" w:tplc="0419001B" w:tentative="1">
      <w:start w:val="1"/>
      <w:numFmt w:val="lowerRoman"/>
      <w:lvlText w:val="%3."/>
      <w:lvlJc w:val="right"/>
      <w:pPr>
        <w:tabs>
          <w:tab w:val="num" w:pos="1736"/>
        </w:tabs>
        <w:ind w:left="1736" w:hanging="180"/>
      </w:pPr>
      <w:rPr>
        <w:rFonts w:cs="Times New Roman"/>
      </w:rPr>
    </w:lvl>
    <w:lvl w:ilvl="3" w:tplc="0419000F" w:tentative="1">
      <w:start w:val="1"/>
      <w:numFmt w:val="decimal"/>
      <w:lvlText w:val="%4."/>
      <w:lvlJc w:val="left"/>
      <w:pPr>
        <w:tabs>
          <w:tab w:val="num" w:pos="2456"/>
        </w:tabs>
        <w:ind w:left="2456" w:hanging="360"/>
      </w:pPr>
      <w:rPr>
        <w:rFonts w:cs="Times New Roman"/>
      </w:rPr>
    </w:lvl>
    <w:lvl w:ilvl="4" w:tplc="04190019" w:tentative="1">
      <w:start w:val="1"/>
      <w:numFmt w:val="lowerLetter"/>
      <w:lvlText w:val="%5."/>
      <w:lvlJc w:val="left"/>
      <w:pPr>
        <w:tabs>
          <w:tab w:val="num" w:pos="3176"/>
        </w:tabs>
        <w:ind w:left="3176" w:hanging="360"/>
      </w:pPr>
      <w:rPr>
        <w:rFonts w:cs="Times New Roman"/>
      </w:rPr>
    </w:lvl>
    <w:lvl w:ilvl="5" w:tplc="0419001B" w:tentative="1">
      <w:start w:val="1"/>
      <w:numFmt w:val="lowerRoman"/>
      <w:lvlText w:val="%6."/>
      <w:lvlJc w:val="right"/>
      <w:pPr>
        <w:tabs>
          <w:tab w:val="num" w:pos="3896"/>
        </w:tabs>
        <w:ind w:left="3896" w:hanging="180"/>
      </w:pPr>
      <w:rPr>
        <w:rFonts w:cs="Times New Roman"/>
      </w:rPr>
    </w:lvl>
    <w:lvl w:ilvl="6" w:tplc="0419000F" w:tentative="1">
      <w:start w:val="1"/>
      <w:numFmt w:val="decimal"/>
      <w:lvlText w:val="%7."/>
      <w:lvlJc w:val="left"/>
      <w:pPr>
        <w:tabs>
          <w:tab w:val="num" w:pos="4616"/>
        </w:tabs>
        <w:ind w:left="4616" w:hanging="360"/>
      </w:pPr>
      <w:rPr>
        <w:rFonts w:cs="Times New Roman"/>
      </w:rPr>
    </w:lvl>
    <w:lvl w:ilvl="7" w:tplc="04190019" w:tentative="1">
      <w:start w:val="1"/>
      <w:numFmt w:val="lowerLetter"/>
      <w:lvlText w:val="%8."/>
      <w:lvlJc w:val="left"/>
      <w:pPr>
        <w:tabs>
          <w:tab w:val="num" w:pos="5336"/>
        </w:tabs>
        <w:ind w:left="5336" w:hanging="360"/>
      </w:pPr>
      <w:rPr>
        <w:rFonts w:cs="Times New Roman"/>
      </w:rPr>
    </w:lvl>
    <w:lvl w:ilvl="8" w:tplc="0419001B" w:tentative="1">
      <w:start w:val="1"/>
      <w:numFmt w:val="lowerRoman"/>
      <w:lvlText w:val="%9."/>
      <w:lvlJc w:val="right"/>
      <w:pPr>
        <w:tabs>
          <w:tab w:val="num" w:pos="6056"/>
        </w:tabs>
        <w:ind w:left="6056" w:hanging="180"/>
      </w:pPr>
      <w:rPr>
        <w:rFonts w:cs="Times New Roman"/>
      </w:rPr>
    </w:lvl>
  </w:abstractNum>
  <w:abstractNum w:abstractNumId="3">
    <w:nsid w:val="0D00675C"/>
    <w:multiLevelType w:val="hybridMultilevel"/>
    <w:tmpl w:val="E6BC820A"/>
    <w:lvl w:ilvl="0" w:tplc="DDA6E4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0C34D41"/>
    <w:multiLevelType w:val="hybridMultilevel"/>
    <w:tmpl w:val="E850D008"/>
    <w:lvl w:ilvl="0" w:tplc="609E1D40">
      <w:start w:val="1"/>
      <w:numFmt w:val="decimal"/>
      <w:lvlText w:val="%1."/>
      <w:lvlJc w:val="left"/>
      <w:pPr>
        <w:tabs>
          <w:tab w:val="num" w:pos="720"/>
        </w:tabs>
        <w:ind w:left="720" w:hanging="360"/>
      </w:pPr>
      <w:rPr>
        <w:rFonts w:cs="Times New Roman" w:hint="default"/>
        <w:b/>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0022664"/>
    <w:multiLevelType w:val="hybridMultilevel"/>
    <w:tmpl w:val="3982B9D6"/>
    <w:lvl w:ilvl="0" w:tplc="3A7AD6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1D06914"/>
    <w:multiLevelType w:val="multilevel"/>
    <w:tmpl w:val="9140C1EE"/>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2CA97D02"/>
    <w:multiLevelType w:val="multilevel"/>
    <w:tmpl w:val="3A100AA0"/>
    <w:lvl w:ilvl="0">
      <w:start w:val="1"/>
      <w:numFmt w:val="decimal"/>
      <w:lvlText w:val="%1."/>
      <w:lvlJc w:val="left"/>
      <w:pPr>
        <w:ind w:left="927" w:hanging="360"/>
      </w:pPr>
      <w:rPr>
        <w:rFonts w:cs="Times New Roman" w:hint="default"/>
      </w:rPr>
    </w:lvl>
    <w:lvl w:ilvl="1">
      <w:start w:val="1"/>
      <w:numFmt w:val="decimal"/>
      <w:isLgl/>
      <w:lvlText w:val="%1.%2."/>
      <w:lvlJc w:val="left"/>
      <w:pPr>
        <w:ind w:left="1542" w:hanging="975"/>
      </w:pPr>
      <w:rPr>
        <w:rFonts w:cs="Times New Roman" w:hint="default"/>
      </w:rPr>
    </w:lvl>
    <w:lvl w:ilvl="2">
      <w:start w:val="1"/>
      <w:numFmt w:val="decimal"/>
      <w:isLgl/>
      <w:lvlText w:val="%1.%2.%3."/>
      <w:lvlJc w:val="left"/>
      <w:pPr>
        <w:ind w:left="1542" w:hanging="975"/>
      </w:pPr>
      <w:rPr>
        <w:rFonts w:cs="Times New Roman" w:hint="default"/>
      </w:rPr>
    </w:lvl>
    <w:lvl w:ilvl="3">
      <w:start w:val="1"/>
      <w:numFmt w:val="decimal"/>
      <w:isLgl/>
      <w:lvlText w:val="%1.%2.%3.%4."/>
      <w:lvlJc w:val="left"/>
      <w:pPr>
        <w:ind w:left="1542" w:hanging="975"/>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8">
    <w:nsid w:val="2D6067AD"/>
    <w:multiLevelType w:val="multilevel"/>
    <w:tmpl w:val="5ACCB5D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172CBB"/>
    <w:multiLevelType w:val="hybridMultilevel"/>
    <w:tmpl w:val="04CAF4CA"/>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FD2031"/>
    <w:multiLevelType w:val="hybridMultilevel"/>
    <w:tmpl w:val="DBFE4120"/>
    <w:lvl w:ilvl="0" w:tplc="0419000F">
      <w:start w:val="1"/>
      <w:numFmt w:val="decimal"/>
      <w:lvlText w:val="%1."/>
      <w:lvlJc w:val="left"/>
      <w:pPr>
        <w:tabs>
          <w:tab w:val="num" w:pos="360"/>
        </w:tabs>
        <w:ind w:left="360" w:hanging="360"/>
      </w:pPr>
      <w:rPr>
        <w:rFonts w:cs="Times New Roman" w:hint="default"/>
        <w:b w:val="0"/>
      </w:rPr>
    </w:lvl>
    <w:lvl w:ilvl="1" w:tplc="47307A3E">
      <w:start w:val="1"/>
      <w:numFmt w:val="bullet"/>
      <w:lvlText w:val="–"/>
      <w:lvlJc w:val="left"/>
      <w:pPr>
        <w:tabs>
          <w:tab w:val="num" w:pos="1440"/>
        </w:tabs>
        <w:ind w:left="1440" w:hanging="360"/>
      </w:pPr>
      <w:rPr>
        <w:rFonts w:ascii="Times New Roman" w:hAnsi="Times New Roman" w:hint="default"/>
        <w:b w:val="0"/>
        <w:sz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DDB3D5D"/>
    <w:multiLevelType w:val="multilevel"/>
    <w:tmpl w:val="D438F23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ascii="Times New Roman" w:hAnsi="Times New Roman" w:cs="Times New Roman" w:hint="default"/>
        <w:b/>
        <w:sz w:val="24"/>
        <w:szCs w:val="24"/>
      </w:rPr>
    </w:lvl>
    <w:lvl w:ilvl="2">
      <w:start w:val="1"/>
      <w:numFmt w:val="decimal"/>
      <w:lvlText w:val="%1.%2.%3"/>
      <w:lvlJc w:val="left"/>
      <w:pPr>
        <w:tabs>
          <w:tab w:val="num" w:pos="707"/>
        </w:tabs>
        <w:ind w:left="480"/>
      </w:pPr>
      <w:rPr>
        <w:rFonts w:cs="Times New Roman" w:hint="default"/>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442D47F2"/>
    <w:multiLevelType w:val="multilevel"/>
    <w:tmpl w:val="5282CA3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447460F0"/>
    <w:multiLevelType w:val="hybridMultilevel"/>
    <w:tmpl w:val="ED56A772"/>
    <w:lvl w:ilvl="0" w:tplc="9C026FC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9E46DD1"/>
    <w:multiLevelType w:val="multilevel"/>
    <w:tmpl w:val="DBFE4120"/>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440"/>
        </w:tabs>
        <w:ind w:left="1440" w:hanging="360"/>
      </w:pPr>
      <w:rPr>
        <w:rFonts w:ascii="Times New Roman" w:hAnsi="Times New Roman" w:hint="default"/>
        <w:b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B400A82"/>
    <w:multiLevelType w:val="multilevel"/>
    <w:tmpl w:val="76BA440C"/>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508F415E"/>
    <w:multiLevelType w:val="hybridMultilevel"/>
    <w:tmpl w:val="0A1627D2"/>
    <w:lvl w:ilvl="0" w:tplc="0419000F">
      <w:start w:val="1"/>
      <w:numFmt w:val="decimal"/>
      <w:lvlText w:val="%1."/>
      <w:lvlJc w:val="left"/>
      <w:pPr>
        <w:tabs>
          <w:tab w:val="num" w:pos="1320"/>
        </w:tabs>
        <w:ind w:left="1320" w:hanging="360"/>
      </w:pPr>
      <w:rPr>
        <w:rFonts w:cs="Times New Roman"/>
      </w:rPr>
    </w:lvl>
    <w:lvl w:ilvl="1" w:tplc="04190019">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17">
    <w:nsid w:val="51284165"/>
    <w:multiLevelType w:val="hybridMultilevel"/>
    <w:tmpl w:val="ED08D0DA"/>
    <w:lvl w:ilvl="0" w:tplc="3A7AD65C">
      <w:start w:val="1"/>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158530C"/>
    <w:multiLevelType w:val="multilevel"/>
    <w:tmpl w:val="892C02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565B171F"/>
    <w:multiLevelType w:val="multilevel"/>
    <w:tmpl w:val="FB463C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6CF70BC1"/>
    <w:multiLevelType w:val="multilevel"/>
    <w:tmpl w:val="9D0203FC"/>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b/>
      </w:rPr>
    </w:lvl>
    <w:lvl w:ilvl="2">
      <w:start w:val="1"/>
      <w:numFmt w:val="decimal"/>
      <w:pStyle w:val="3"/>
      <w:lvlText w:val="%1.%2.%3"/>
      <w:lvlJc w:val="left"/>
      <w:pPr>
        <w:tabs>
          <w:tab w:val="num" w:pos="1307"/>
        </w:tabs>
        <w:ind w:left="1080"/>
      </w:pPr>
      <w:rPr>
        <w:rFonts w:cs="Times New Roman" w:hint="default"/>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6FA84E4A"/>
    <w:multiLevelType w:val="multilevel"/>
    <w:tmpl w:val="DBFE4120"/>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440"/>
        </w:tabs>
        <w:ind w:left="1440" w:hanging="360"/>
      </w:pPr>
      <w:rPr>
        <w:rFonts w:ascii="Times New Roman" w:hAnsi="Times New Roman" w:hint="default"/>
        <w:b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0"/>
  </w:num>
  <w:num w:numId="17">
    <w:abstractNumId w:val="16"/>
  </w:num>
  <w:num w:numId="18">
    <w:abstractNumId w:val="14"/>
  </w:num>
  <w:num w:numId="19">
    <w:abstractNumId w:val="21"/>
  </w:num>
  <w:num w:numId="20">
    <w:abstractNumId w:val="9"/>
  </w:num>
  <w:num w:numId="21">
    <w:abstractNumId w:val="13"/>
  </w:num>
  <w:num w:numId="22">
    <w:abstractNumId w:val="3"/>
  </w:num>
  <w:num w:numId="23">
    <w:abstractNumId w:val="20"/>
  </w:num>
  <w:num w:numId="24">
    <w:abstractNumId w:val="4"/>
  </w:num>
  <w:num w:numId="25">
    <w:abstractNumId w:val="8"/>
  </w:num>
  <w:num w:numId="26">
    <w:abstractNumId w:val="7"/>
  </w:num>
  <w:num w:numId="27">
    <w:abstractNumId w:val="5"/>
  </w:num>
  <w:num w:numId="28">
    <w:abstractNumId w:val="12"/>
  </w:num>
  <w:num w:numId="29">
    <w:abstractNumId w:val="19"/>
  </w:num>
  <w:num w:numId="30">
    <w:abstractNumId w:val="17"/>
  </w:num>
  <w:num w:numId="31">
    <w:abstractNumId w:val="18"/>
  </w:num>
  <w:num w:numId="32">
    <w:abstractNumId w:val="15"/>
  </w:num>
  <w:num w:numId="33">
    <w:abstractNumId w:val="6"/>
  </w:num>
  <w:num w:numId="34">
    <w:abstractNumId w:val="1"/>
  </w:num>
  <w:num w:numId="35">
    <w:abstractNumId w:val="11"/>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C55B75"/>
    <w:rsid w:val="00012B31"/>
    <w:rsid w:val="00014E7D"/>
    <w:rsid w:val="000514B6"/>
    <w:rsid w:val="00051FD7"/>
    <w:rsid w:val="0005515A"/>
    <w:rsid w:val="00056EDE"/>
    <w:rsid w:val="00063BF7"/>
    <w:rsid w:val="000655BE"/>
    <w:rsid w:val="0006652E"/>
    <w:rsid w:val="000820B8"/>
    <w:rsid w:val="00086869"/>
    <w:rsid w:val="000A0629"/>
    <w:rsid w:val="000A175A"/>
    <w:rsid w:val="000B375E"/>
    <w:rsid w:val="000B3862"/>
    <w:rsid w:val="000C2FBB"/>
    <w:rsid w:val="000C429C"/>
    <w:rsid w:val="000C5BDF"/>
    <w:rsid w:val="000C6008"/>
    <w:rsid w:val="000C7B7E"/>
    <w:rsid w:val="000D067C"/>
    <w:rsid w:val="000D1280"/>
    <w:rsid w:val="000D53E4"/>
    <w:rsid w:val="000E0FC2"/>
    <w:rsid w:val="000E6AB7"/>
    <w:rsid w:val="000E79E8"/>
    <w:rsid w:val="000F780C"/>
    <w:rsid w:val="00103402"/>
    <w:rsid w:val="0010424D"/>
    <w:rsid w:val="0012230F"/>
    <w:rsid w:val="00122674"/>
    <w:rsid w:val="00132062"/>
    <w:rsid w:val="0013290C"/>
    <w:rsid w:val="001339C7"/>
    <w:rsid w:val="001356DE"/>
    <w:rsid w:val="00144B6F"/>
    <w:rsid w:val="00145223"/>
    <w:rsid w:val="00162FD5"/>
    <w:rsid w:val="00181BBA"/>
    <w:rsid w:val="00181FF1"/>
    <w:rsid w:val="001A778C"/>
    <w:rsid w:val="001B0E4B"/>
    <w:rsid w:val="001B56DA"/>
    <w:rsid w:val="001B5789"/>
    <w:rsid w:val="001B6DF4"/>
    <w:rsid w:val="001C0A62"/>
    <w:rsid w:val="001C27CA"/>
    <w:rsid w:val="001D03BC"/>
    <w:rsid w:val="001D13EF"/>
    <w:rsid w:val="001F01FA"/>
    <w:rsid w:val="001F3B6C"/>
    <w:rsid w:val="00204A99"/>
    <w:rsid w:val="0020658B"/>
    <w:rsid w:val="00214F2E"/>
    <w:rsid w:val="00226653"/>
    <w:rsid w:val="00233DA5"/>
    <w:rsid w:val="0023606B"/>
    <w:rsid w:val="00251572"/>
    <w:rsid w:val="0025344C"/>
    <w:rsid w:val="00262E4A"/>
    <w:rsid w:val="00264F35"/>
    <w:rsid w:val="00271F62"/>
    <w:rsid w:val="00273D31"/>
    <w:rsid w:val="00276742"/>
    <w:rsid w:val="00277BD1"/>
    <w:rsid w:val="00290A08"/>
    <w:rsid w:val="00291011"/>
    <w:rsid w:val="0029487E"/>
    <w:rsid w:val="002A2D32"/>
    <w:rsid w:val="002B0F02"/>
    <w:rsid w:val="002C070E"/>
    <w:rsid w:val="002D374F"/>
    <w:rsid w:val="002E00DD"/>
    <w:rsid w:val="002E7129"/>
    <w:rsid w:val="002F382E"/>
    <w:rsid w:val="002F67FD"/>
    <w:rsid w:val="00302CB0"/>
    <w:rsid w:val="003039E8"/>
    <w:rsid w:val="00306EA6"/>
    <w:rsid w:val="00316EE5"/>
    <w:rsid w:val="00330B2F"/>
    <w:rsid w:val="00331D70"/>
    <w:rsid w:val="00343935"/>
    <w:rsid w:val="003465E0"/>
    <w:rsid w:val="003466DB"/>
    <w:rsid w:val="00357EAC"/>
    <w:rsid w:val="003702A2"/>
    <w:rsid w:val="003716FC"/>
    <w:rsid w:val="003746DC"/>
    <w:rsid w:val="00384FB8"/>
    <w:rsid w:val="00391AFA"/>
    <w:rsid w:val="003979EB"/>
    <w:rsid w:val="003A3181"/>
    <w:rsid w:val="003B2C37"/>
    <w:rsid w:val="003B4BF3"/>
    <w:rsid w:val="003C0CDA"/>
    <w:rsid w:val="003C15A0"/>
    <w:rsid w:val="003C78BE"/>
    <w:rsid w:val="003D09DD"/>
    <w:rsid w:val="003D1D36"/>
    <w:rsid w:val="003D6209"/>
    <w:rsid w:val="003D6286"/>
    <w:rsid w:val="003D6465"/>
    <w:rsid w:val="003E4885"/>
    <w:rsid w:val="003E4B70"/>
    <w:rsid w:val="003E5B5D"/>
    <w:rsid w:val="003F28D6"/>
    <w:rsid w:val="003F2EC9"/>
    <w:rsid w:val="00404501"/>
    <w:rsid w:val="004047DE"/>
    <w:rsid w:val="004051AC"/>
    <w:rsid w:val="0041374F"/>
    <w:rsid w:val="00417E99"/>
    <w:rsid w:val="00422698"/>
    <w:rsid w:val="0042295F"/>
    <w:rsid w:val="004239E4"/>
    <w:rsid w:val="00432EC7"/>
    <w:rsid w:val="00435035"/>
    <w:rsid w:val="00435401"/>
    <w:rsid w:val="00440675"/>
    <w:rsid w:val="0044242C"/>
    <w:rsid w:val="004469BC"/>
    <w:rsid w:val="00451FB7"/>
    <w:rsid w:val="00456841"/>
    <w:rsid w:val="004661F6"/>
    <w:rsid w:val="00466473"/>
    <w:rsid w:val="004738F8"/>
    <w:rsid w:val="004753D4"/>
    <w:rsid w:val="0047785E"/>
    <w:rsid w:val="0048180B"/>
    <w:rsid w:val="00481E13"/>
    <w:rsid w:val="00482398"/>
    <w:rsid w:val="004827D9"/>
    <w:rsid w:val="00487D92"/>
    <w:rsid w:val="00490F25"/>
    <w:rsid w:val="0049461A"/>
    <w:rsid w:val="004A3DAD"/>
    <w:rsid w:val="004A490D"/>
    <w:rsid w:val="004D2E1B"/>
    <w:rsid w:val="004D62D9"/>
    <w:rsid w:val="004D74A0"/>
    <w:rsid w:val="004E2149"/>
    <w:rsid w:val="004F6DA7"/>
    <w:rsid w:val="004F76C4"/>
    <w:rsid w:val="004F7CEA"/>
    <w:rsid w:val="00501EE0"/>
    <w:rsid w:val="00504706"/>
    <w:rsid w:val="00505752"/>
    <w:rsid w:val="005108FF"/>
    <w:rsid w:val="00512333"/>
    <w:rsid w:val="00516F7E"/>
    <w:rsid w:val="0052685E"/>
    <w:rsid w:val="00534169"/>
    <w:rsid w:val="00550942"/>
    <w:rsid w:val="0055589F"/>
    <w:rsid w:val="00563BEB"/>
    <w:rsid w:val="00565EA7"/>
    <w:rsid w:val="00571F64"/>
    <w:rsid w:val="00572FB3"/>
    <w:rsid w:val="00573760"/>
    <w:rsid w:val="00573DA0"/>
    <w:rsid w:val="00574FF3"/>
    <w:rsid w:val="00580CA4"/>
    <w:rsid w:val="005813FE"/>
    <w:rsid w:val="005817AA"/>
    <w:rsid w:val="00583AAA"/>
    <w:rsid w:val="005857CD"/>
    <w:rsid w:val="00586D88"/>
    <w:rsid w:val="00587451"/>
    <w:rsid w:val="005965F9"/>
    <w:rsid w:val="005B1E04"/>
    <w:rsid w:val="005C3605"/>
    <w:rsid w:val="005C4980"/>
    <w:rsid w:val="005C79E9"/>
    <w:rsid w:val="005D040F"/>
    <w:rsid w:val="005E2F15"/>
    <w:rsid w:val="005F2CA0"/>
    <w:rsid w:val="005F7573"/>
    <w:rsid w:val="00602766"/>
    <w:rsid w:val="0061635A"/>
    <w:rsid w:val="0062082B"/>
    <w:rsid w:val="00640B61"/>
    <w:rsid w:val="00655EAB"/>
    <w:rsid w:val="00656E44"/>
    <w:rsid w:val="00665AFC"/>
    <w:rsid w:val="00666195"/>
    <w:rsid w:val="006668BA"/>
    <w:rsid w:val="006710B0"/>
    <w:rsid w:val="006715E9"/>
    <w:rsid w:val="00673E96"/>
    <w:rsid w:val="00681EDD"/>
    <w:rsid w:val="0068709E"/>
    <w:rsid w:val="0069376B"/>
    <w:rsid w:val="0069590E"/>
    <w:rsid w:val="0069633F"/>
    <w:rsid w:val="006B181F"/>
    <w:rsid w:val="006B26B7"/>
    <w:rsid w:val="006B7604"/>
    <w:rsid w:val="006E27D1"/>
    <w:rsid w:val="006E60F7"/>
    <w:rsid w:val="006E6FA3"/>
    <w:rsid w:val="006E7B6C"/>
    <w:rsid w:val="006F0897"/>
    <w:rsid w:val="007023E1"/>
    <w:rsid w:val="00704DD2"/>
    <w:rsid w:val="00710DDC"/>
    <w:rsid w:val="00713C03"/>
    <w:rsid w:val="00713CAD"/>
    <w:rsid w:val="00714383"/>
    <w:rsid w:val="00717332"/>
    <w:rsid w:val="007176DF"/>
    <w:rsid w:val="00722648"/>
    <w:rsid w:val="0072468E"/>
    <w:rsid w:val="007261EA"/>
    <w:rsid w:val="007369C7"/>
    <w:rsid w:val="00746DCF"/>
    <w:rsid w:val="007616E6"/>
    <w:rsid w:val="0076177F"/>
    <w:rsid w:val="00761E8B"/>
    <w:rsid w:val="00762133"/>
    <w:rsid w:val="00762521"/>
    <w:rsid w:val="00770783"/>
    <w:rsid w:val="00775F54"/>
    <w:rsid w:val="00780575"/>
    <w:rsid w:val="00781177"/>
    <w:rsid w:val="00781340"/>
    <w:rsid w:val="00781E82"/>
    <w:rsid w:val="00786087"/>
    <w:rsid w:val="0079370F"/>
    <w:rsid w:val="00797019"/>
    <w:rsid w:val="007A12DC"/>
    <w:rsid w:val="007A5068"/>
    <w:rsid w:val="007A50AF"/>
    <w:rsid w:val="007A6A00"/>
    <w:rsid w:val="007B5BC3"/>
    <w:rsid w:val="007C0AC0"/>
    <w:rsid w:val="007C2F7D"/>
    <w:rsid w:val="007C3293"/>
    <w:rsid w:val="007C5E3A"/>
    <w:rsid w:val="007C75CD"/>
    <w:rsid w:val="007D3071"/>
    <w:rsid w:val="007D33F9"/>
    <w:rsid w:val="007D54F8"/>
    <w:rsid w:val="007E6C86"/>
    <w:rsid w:val="007F6DC5"/>
    <w:rsid w:val="008061B7"/>
    <w:rsid w:val="00806A41"/>
    <w:rsid w:val="00810EB2"/>
    <w:rsid w:val="0081349C"/>
    <w:rsid w:val="0081489D"/>
    <w:rsid w:val="00814A6D"/>
    <w:rsid w:val="00822403"/>
    <w:rsid w:val="00823EE5"/>
    <w:rsid w:val="00824C05"/>
    <w:rsid w:val="00845359"/>
    <w:rsid w:val="00850B0F"/>
    <w:rsid w:val="00857ACA"/>
    <w:rsid w:val="00864600"/>
    <w:rsid w:val="00865084"/>
    <w:rsid w:val="008655A9"/>
    <w:rsid w:val="0086741F"/>
    <w:rsid w:val="00870C9C"/>
    <w:rsid w:val="008770B4"/>
    <w:rsid w:val="008812D9"/>
    <w:rsid w:val="008867C4"/>
    <w:rsid w:val="008B34A1"/>
    <w:rsid w:val="008B5673"/>
    <w:rsid w:val="008B6DEC"/>
    <w:rsid w:val="008C07E6"/>
    <w:rsid w:val="008C5E4B"/>
    <w:rsid w:val="008D46B2"/>
    <w:rsid w:val="008E6167"/>
    <w:rsid w:val="008F2F29"/>
    <w:rsid w:val="008F5C58"/>
    <w:rsid w:val="00910207"/>
    <w:rsid w:val="009341DC"/>
    <w:rsid w:val="009374BC"/>
    <w:rsid w:val="00943B82"/>
    <w:rsid w:val="00943C7F"/>
    <w:rsid w:val="00945E6A"/>
    <w:rsid w:val="00951E6D"/>
    <w:rsid w:val="009526DA"/>
    <w:rsid w:val="00952B2C"/>
    <w:rsid w:val="00955BA7"/>
    <w:rsid w:val="00956DBF"/>
    <w:rsid w:val="00957236"/>
    <w:rsid w:val="009602E4"/>
    <w:rsid w:val="009646E1"/>
    <w:rsid w:val="0097385A"/>
    <w:rsid w:val="00984AA7"/>
    <w:rsid w:val="00985FC2"/>
    <w:rsid w:val="00987009"/>
    <w:rsid w:val="00992064"/>
    <w:rsid w:val="00994250"/>
    <w:rsid w:val="00994554"/>
    <w:rsid w:val="009968B4"/>
    <w:rsid w:val="009A2B1C"/>
    <w:rsid w:val="009A2BAB"/>
    <w:rsid w:val="009A422C"/>
    <w:rsid w:val="009A77BD"/>
    <w:rsid w:val="009C2BA7"/>
    <w:rsid w:val="009C474F"/>
    <w:rsid w:val="009D03FB"/>
    <w:rsid w:val="009D5162"/>
    <w:rsid w:val="009D5E43"/>
    <w:rsid w:val="009E3997"/>
    <w:rsid w:val="009F100C"/>
    <w:rsid w:val="009F69B0"/>
    <w:rsid w:val="00A03475"/>
    <w:rsid w:val="00A046CB"/>
    <w:rsid w:val="00A05A59"/>
    <w:rsid w:val="00A154E5"/>
    <w:rsid w:val="00A16468"/>
    <w:rsid w:val="00A21188"/>
    <w:rsid w:val="00A21728"/>
    <w:rsid w:val="00A25C3B"/>
    <w:rsid w:val="00A30C8A"/>
    <w:rsid w:val="00A42BE9"/>
    <w:rsid w:val="00A42FF9"/>
    <w:rsid w:val="00A4422C"/>
    <w:rsid w:val="00A452B2"/>
    <w:rsid w:val="00A50B91"/>
    <w:rsid w:val="00A52048"/>
    <w:rsid w:val="00A54CFD"/>
    <w:rsid w:val="00A563EC"/>
    <w:rsid w:val="00A6229C"/>
    <w:rsid w:val="00A66110"/>
    <w:rsid w:val="00A66783"/>
    <w:rsid w:val="00A67240"/>
    <w:rsid w:val="00A67C65"/>
    <w:rsid w:val="00A7481A"/>
    <w:rsid w:val="00A87405"/>
    <w:rsid w:val="00A8782F"/>
    <w:rsid w:val="00A936FA"/>
    <w:rsid w:val="00A939A1"/>
    <w:rsid w:val="00A9456E"/>
    <w:rsid w:val="00AB0A61"/>
    <w:rsid w:val="00AB3BFC"/>
    <w:rsid w:val="00AB4193"/>
    <w:rsid w:val="00AC02AC"/>
    <w:rsid w:val="00AC27C4"/>
    <w:rsid w:val="00AC63A4"/>
    <w:rsid w:val="00AD3381"/>
    <w:rsid w:val="00AD66A5"/>
    <w:rsid w:val="00AD7780"/>
    <w:rsid w:val="00B00988"/>
    <w:rsid w:val="00B00D28"/>
    <w:rsid w:val="00B02056"/>
    <w:rsid w:val="00B03BF6"/>
    <w:rsid w:val="00B1365C"/>
    <w:rsid w:val="00B14551"/>
    <w:rsid w:val="00B20531"/>
    <w:rsid w:val="00B26AAC"/>
    <w:rsid w:val="00B30CA4"/>
    <w:rsid w:val="00B33655"/>
    <w:rsid w:val="00B33661"/>
    <w:rsid w:val="00B3696B"/>
    <w:rsid w:val="00B414CF"/>
    <w:rsid w:val="00B47380"/>
    <w:rsid w:val="00B52AD7"/>
    <w:rsid w:val="00B541F3"/>
    <w:rsid w:val="00B54322"/>
    <w:rsid w:val="00B57BD7"/>
    <w:rsid w:val="00B6133F"/>
    <w:rsid w:val="00B61D6D"/>
    <w:rsid w:val="00B6779D"/>
    <w:rsid w:val="00B67EE0"/>
    <w:rsid w:val="00B71665"/>
    <w:rsid w:val="00B722A4"/>
    <w:rsid w:val="00B823F1"/>
    <w:rsid w:val="00B86C13"/>
    <w:rsid w:val="00B87008"/>
    <w:rsid w:val="00B9274C"/>
    <w:rsid w:val="00B944DD"/>
    <w:rsid w:val="00B972E9"/>
    <w:rsid w:val="00BA5149"/>
    <w:rsid w:val="00BB0DDE"/>
    <w:rsid w:val="00BC0A19"/>
    <w:rsid w:val="00BE61BF"/>
    <w:rsid w:val="00BE6354"/>
    <w:rsid w:val="00BE7DE7"/>
    <w:rsid w:val="00BF78D9"/>
    <w:rsid w:val="00C042BC"/>
    <w:rsid w:val="00C05C8F"/>
    <w:rsid w:val="00C07E7C"/>
    <w:rsid w:val="00C11F96"/>
    <w:rsid w:val="00C13B53"/>
    <w:rsid w:val="00C14D45"/>
    <w:rsid w:val="00C15064"/>
    <w:rsid w:val="00C26663"/>
    <w:rsid w:val="00C26C6B"/>
    <w:rsid w:val="00C27E1B"/>
    <w:rsid w:val="00C367E5"/>
    <w:rsid w:val="00C410AF"/>
    <w:rsid w:val="00C4241A"/>
    <w:rsid w:val="00C45007"/>
    <w:rsid w:val="00C54FAA"/>
    <w:rsid w:val="00C55B75"/>
    <w:rsid w:val="00C61DBE"/>
    <w:rsid w:val="00C64FE7"/>
    <w:rsid w:val="00C744CE"/>
    <w:rsid w:val="00C753A0"/>
    <w:rsid w:val="00C764DC"/>
    <w:rsid w:val="00C767E2"/>
    <w:rsid w:val="00C768AC"/>
    <w:rsid w:val="00C7706E"/>
    <w:rsid w:val="00C8103C"/>
    <w:rsid w:val="00C841F3"/>
    <w:rsid w:val="00C84467"/>
    <w:rsid w:val="00C86AB8"/>
    <w:rsid w:val="00CB50D4"/>
    <w:rsid w:val="00CC2230"/>
    <w:rsid w:val="00CC4829"/>
    <w:rsid w:val="00CC48E5"/>
    <w:rsid w:val="00CD3E0C"/>
    <w:rsid w:val="00CD594B"/>
    <w:rsid w:val="00CE753F"/>
    <w:rsid w:val="00CE78BD"/>
    <w:rsid w:val="00CF06B3"/>
    <w:rsid w:val="00CF5A68"/>
    <w:rsid w:val="00CF7CF0"/>
    <w:rsid w:val="00D00B00"/>
    <w:rsid w:val="00D1115D"/>
    <w:rsid w:val="00D17A83"/>
    <w:rsid w:val="00D23FFF"/>
    <w:rsid w:val="00D35950"/>
    <w:rsid w:val="00D3711D"/>
    <w:rsid w:val="00D37D6E"/>
    <w:rsid w:val="00D42EFA"/>
    <w:rsid w:val="00D4390E"/>
    <w:rsid w:val="00D44D45"/>
    <w:rsid w:val="00D51424"/>
    <w:rsid w:val="00D70C3E"/>
    <w:rsid w:val="00D74A45"/>
    <w:rsid w:val="00D74AB2"/>
    <w:rsid w:val="00D74B09"/>
    <w:rsid w:val="00D76B27"/>
    <w:rsid w:val="00D80E64"/>
    <w:rsid w:val="00D90647"/>
    <w:rsid w:val="00D9473D"/>
    <w:rsid w:val="00D94BCE"/>
    <w:rsid w:val="00DA2EFF"/>
    <w:rsid w:val="00DB4EBF"/>
    <w:rsid w:val="00DB4FD3"/>
    <w:rsid w:val="00DC1507"/>
    <w:rsid w:val="00DE40D2"/>
    <w:rsid w:val="00DF105D"/>
    <w:rsid w:val="00DF78D1"/>
    <w:rsid w:val="00E022F5"/>
    <w:rsid w:val="00E03026"/>
    <w:rsid w:val="00E070C7"/>
    <w:rsid w:val="00E12436"/>
    <w:rsid w:val="00E1278F"/>
    <w:rsid w:val="00E337D1"/>
    <w:rsid w:val="00E3387E"/>
    <w:rsid w:val="00E36284"/>
    <w:rsid w:val="00E42A56"/>
    <w:rsid w:val="00E541D5"/>
    <w:rsid w:val="00E72640"/>
    <w:rsid w:val="00E80092"/>
    <w:rsid w:val="00E8009A"/>
    <w:rsid w:val="00EA0D86"/>
    <w:rsid w:val="00EA32D5"/>
    <w:rsid w:val="00EB178A"/>
    <w:rsid w:val="00EB1A4F"/>
    <w:rsid w:val="00EB2544"/>
    <w:rsid w:val="00EB4B86"/>
    <w:rsid w:val="00EB57D8"/>
    <w:rsid w:val="00EC1ADF"/>
    <w:rsid w:val="00EC75FA"/>
    <w:rsid w:val="00EE0D17"/>
    <w:rsid w:val="00EE0F56"/>
    <w:rsid w:val="00EE105D"/>
    <w:rsid w:val="00EF2E09"/>
    <w:rsid w:val="00F000B1"/>
    <w:rsid w:val="00F0078B"/>
    <w:rsid w:val="00F02B4F"/>
    <w:rsid w:val="00F0577A"/>
    <w:rsid w:val="00F06559"/>
    <w:rsid w:val="00F128BA"/>
    <w:rsid w:val="00F12CAC"/>
    <w:rsid w:val="00F1504F"/>
    <w:rsid w:val="00F25913"/>
    <w:rsid w:val="00F3118E"/>
    <w:rsid w:val="00F34F40"/>
    <w:rsid w:val="00F450C3"/>
    <w:rsid w:val="00F51BA0"/>
    <w:rsid w:val="00F53AB4"/>
    <w:rsid w:val="00F55BCA"/>
    <w:rsid w:val="00F6657A"/>
    <w:rsid w:val="00F712C3"/>
    <w:rsid w:val="00F737B9"/>
    <w:rsid w:val="00F8015D"/>
    <w:rsid w:val="00F839DF"/>
    <w:rsid w:val="00F92667"/>
    <w:rsid w:val="00F96724"/>
    <w:rsid w:val="00F97FA6"/>
    <w:rsid w:val="00FA04F1"/>
    <w:rsid w:val="00FA1C43"/>
    <w:rsid w:val="00FA5327"/>
    <w:rsid w:val="00FA6289"/>
    <w:rsid w:val="00FA7F76"/>
    <w:rsid w:val="00FB001B"/>
    <w:rsid w:val="00FB370A"/>
    <w:rsid w:val="00FC0097"/>
    <w:rsid w:val="00FC03EC"/>
    <w:rsid w:val="00FC104C"/>
    <w:rsid w:val="00FE58D5"/>
    <w:rsid w:val="00FF6C17"/>
    <w:rsid w:val="00FF7847"/>
    <w:rsid w:val="00FF7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nhideWhenUsed="0" w:qFormat="1"/>
    <w:lsdException w:name="Default Paragraph Font" w:uiPriority="1"/>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554"/>
    <w:pPr>
      <w:autoSpaceDE w:val="0"/>
      <w:autoSpaceDN w:val="0"/>
    </w:pPr>
  </w:style>
  <w:style w:type="paragraph" w:styleId="10">
    <w:name w:val="heading 1"/>
    <w:basedOn w:val="a"/>
    <w:next w:val="a"/>
    <w:link w:val="11"/>
    <w:uiPriority w:val="99"/>
    <w:qFormat/>
    <w:locked/>
    <w:rsid w:val="008812D9"/>
    <w:pPr>
      <w:keepNext/>
      <w:autoSpaceDE/>
      <w:autoSpaceDN/>
      <w:outlineLvl w:val="0"/>
    </w:pPr>
  </w:style>
  <w:style w:type="paragraph" w:styleId="20">
    <w:name w:val="heading 2"/>
    <w:basedOn w:val="a"/>
    <w:next w:val="a"/>
    <w:link w:val="21"/>
    <w:uiPriority w:val="99"/>
    <w:qFormat/>
    <w:locked/>
    <w:rsid w:val="008812D9"/>
    <w:pPr>
      <w:keepNext/>
      <w:keepLines/>
      <w:autoSpaceDE/>
      <w:autoSpaceDN/>
      <w:spacing w:before="200"/>
      <w:outlineLvl w:val="1"/>
    </w:pPr>
    <w:rPr>
      <w:rFonts w:ascii="Cambria" w:hAnsi="Cambria"/>
      <w:b/>
      <w:bCs/>
      <w:color w:val="4F81BD"/>
      <w:sz w:val="26"/>
      <w:szCs w:val="26"/>
    </w:rPr>
  </w:style>
  <w:style w:type="paragraph" w:styleId="5">
    <w:name w:val="heading 5"/>
    <w:basedOn w:val="a"/>
    <w:next w:val="a"/>
    <w:link w:val="50"/>
    <w:uiPriority w:val="9"/>
    <w:qFormat/>
    <w:locked/>
    <w:rsid w:val="004753D4"/>
    <w:pPr>
      <w:autoSpaceDE/>
      <w:autoSpaceDN/>
      <w:spacing w:before="240" w:after="60"/>
      <w:outlineLvl w:val="4"/>
    </w:pPr>
    <w:rPr>
      <w:b/>
      <w:bCs/>
      <w:i/>
      <w:iCs/>
      <w:sz w:val="26"/>
      <w:szCs w:val="26"/>
    </w:rPr>
  </w:style>
  <w:style w:type="paragraph" w:styleId="8">
    <w:name w:val="heading 8"/>
    <w:basedOn w:val="a"/>
    <w:next w:val="a"/>
    <w:link w:val="80"/>
    <w:uiPriority w:val="99"/>
    <w:qFormat/>
    <w:locked/>
    <w:rsid w:val="008812D9"/>
    <w:pPr>
      <w:keepNext/>
      <w:keepLines/>
      <w:autoSpaceDE/>
      <w:autoSpaceDN/>
      <w:spacing w:before="200"/>
      <w:outlineLvl w:val="7"/>
    </w:pPr>
    <w:rPr>
      <w:rFonts w:ascii="Cambria" w:hAnsi="Cambria"/>
      <w:color w:val="404040"/>
    </w:rPr>
  </w:style>
  <w:style w:type="character" w:default="1" w:styleId="a0">
    <w:name w:val="Default Paragraph Font"/>
    <w:aliases w:val="Знак Знак Знак2 Знак Знак Знак Знак Знак Знак Знак Знак Знак1"/>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8812D9"/>
    <w:rPr>
      <w:rFonts w:eastAsia="Times New Roman" w:cs="Times New Roman"/>
      <w:sz w:val="20"/>
      <w:szCs w:val="20"/>
    </w:rPr>
  </w:style>
  <w:style w:type="character" w:customStyle="1" w:styleId="21">
    <w:name w:val="Заголовок 2 Знак"/>
    <w:basedOn w:val="a0"/>
    <w:link w:val="20"/>
    <w:uiPriority w:val="99"/>
    <w:locked/>
    <w:rsid w:val="008812D9"/>
    <w:rPr>
      <w:rFonts w:ascii="Cambria" w:hAnsi="Cambria" w:cs="Times New Roman"/>
      <w:b/>
      <w:bCs/>
      <w:color w:val="4F81BD"/>
      <w:sz w:val="26"/>
      <w:szCs w:val="26"/>
    </w:rPr>
  </w:style>
  <w:style w:type="character" w:customStyle="1" w:styleId="50">
    <w:name w:val="Заголовок 5 Знак"/>
    <w:basedOn w:val="a0"/>
    <w:link w:val="5"/>
    <w:uiPriority w:val="9"/>
    <w:locked/>
    <w:rsid w:val="004753D4"/>
    <w:rPr>
      <w:rFonts w:cs="Times New Roman"/>
      <w:b/>
      <w:bCs/>
      <w:i/>
      <w:iCs/>
      <w:sz w:val="26"/>
      <w:szCs w:val="26"/>
    </w:rPr>
  </w:style>
  <w:style w:type="character" w:customStyle="1" w:styleId="80">
    <w:name w:val="Заголовок 8 Знак"/>
    <w:basedOn w:val="a0"/>
    <w:link w:val="8"/>
    <w:uiPriority w:val="99"/>
    <w:locked/>
    <w:rsid w:val="008812D9"/>
    <w:rPr>
      <w:rFonts w:ascii="Cambria" w:hAnsi="Cambria" w:cs="Times New Roman"/>
      <w:color w:val="404040"/>
      <w:sz w:val="20"/>
      <w:szCs w:val="20"/>
    </w:rPr>
  </w:style>
  <w:style w:type="character" w:styleId="a3">
    <w:name w:val="Hyperlink"/>
    <w:basedOn w:val="a0"/>
    <w:uiPriority w:val="99"/>
    <w:rsid w:val="003D6286"/>
    <w:rPr>
      <w:rFonts w:cs="Times New Roman"/>
      <w:color w:val="0000FF"/>
      <w:u w:val="single"/>
    </w:rPr>
  </w:style>
  <w:style w:type="paragraph" w:styleId="a4">
    <w:name w:val="Plain Text"/>
    <w:basedOn w:val="a"/>
    <w:link w:val="a5"/>
    <w:uiPriority w:val="99"/>
    <w:rsid w:val="003D6286"/>
    <w:pPr>
      <w:autoSpaceDE/>
      <w:autoSpaceDN/>
    </w:pPr>
    <w:rPr>
      <w:rFonts w:ascii="Courier New" w:hAnsi="Courier New"/>
    </w:rPr>
  </w:style>
  <w:style w:type="character" w:customStyle="1" w:styleId="a5">
    <w:name w:val="Текст Знак"/>
    <w:basedOn w:val="a0"/>
    <w:link w:val="a4"/>
    <w:uiPriority w:val="99"/>
    <w:locked/>
    <w:rPr>
      <w:rFonts w:ascii="Courier New" w:hAnsi="Courier New" w:cs="Courier New"/>
      <w:sz w:val="20"/>
      <w:szCs w:val="20"/>
    </w:rPr>
  </w:style>
  <w:style w:type="paragraph" w:customStyle="1" w:styleId="22">
    <w:name w:val="Знак Знак Знак2 Знак Знак Знак Знак Знак Знак Знак"/>
    <w:basedOn w:val="a"/>
    <w:uiPriority w:val="99"/>
    <w:rsid w:val="003D6286"/>
    <w:pPr>
      <w:widowControl w:val="0"/>
      <w:autoSpaceDE/>
      <w:autoSpaceDN/>
      <w:adjustRightInd w:val="0"/>
      <w:spacing w:after="160" w:line="240" w:lineRule="exact"/>
      <w:jc w:val="right"/>
    </w:pPr>
    <w:rPr>
      <w:lang w:val="en-GB" w:eastAsia="en-US"/>
    </w:rPr>
  </w:style>
  <w:style w:type="paragraph" w:styleId="a6">
    <w:name w:val="Body Text"/>
    <w:basedOn w:val="a"/>
    <w:link w:val="a7"/>
    <w:uiPriority w:val="99"/>
    <w:rsid w:val="003D6286"/>
    <w:pPr>
      <w:autoSpaceDE/>
      <w:autoSpaceDN/>
      <w:jc w:val="both"/>
    </w:pPr>
    <w:rPr>
      <w:sz w:val="24"/>
    </w:rPr>
  </w:style>
  <w:style w:type="character" w:customStyle="1" w:styleId="a7">
    <w:name w:val="Основной текст Знак"/>
    <w:basedOn w:val="a0"/>
    <w:link w:val="a6"/>
    <w:uiPriority w:val="99"/>
    <w:locked/>
    <w:rPr>
      <w:rFonts w:cs="Times New Roman"/>
      <w:sz w:val="20"/>
      <w:szCs w:val="20"/>
    </w:rPr>
  </w:style>
  <w:style w:type="paragraph" w:styleId="a8">
    <w:name w:val="Body Text Indent"/>
    <w:basedOn w:val="a"/>
    <w:link w:val="a9"/>
    <w:uiPriority w:val="99"/>
    <w:rsid w:val="003D6286"/>
    <w:pPr>
      <w:spacing w:after="120"/>
      <w:ind w:left="283"/>
    </w:pPr>
  </w:style>
  <w:style w:type="character" w:customStyle="1" w:styleId="a9">
    <w:name w:val="Основной текст с отступом Знак"/>
    <w:basedOn w:val="a0"/>
    <w:link w:val="a8"/>
    <w:uiPriority w:val="99"/>
    <w:semiHidden/>
    <w:locked/>
    <w:rPr>
      <w:rFonts w:cs="Times New Roman"/>
      <w:sz w:val="20"/>
      <w:szCs w:val="20"/>
    </w:rPr>
  </w:style>
  <w:style w:type="paragraph" w:styleId="30">
    <w:name w:val="Body Text 3"/>
    <w:basedOn w:val="a"/>
    <w:link w:val="31"/>
    <w:uiPriority w:val="99"/>
    <w:rsid w:val="003D6286"/>
    <w:pPr>
      <w:autoSpaceDE/>
      <w:autoSpaceDN/>
      <w:spacing w:after="120"/>
    </w:pPr>
    <w:rPr>
      <w:sz w:val="16"/>
      <w:szCs w:val="16"/>
    </w:rPr>
  </w:style>
  <w:style w:type="character" w:customStyle="1" w:styleId="31">
    <w:name w:val="Основной текст 3 Знак"/>
    <w:basedOn w:val="a0"/>
    <w:link w:val="30"/>
    <w:uiPriority w:val="99"/>
    <w:semiHidden/>
    <w:locked/>
    <w:rPr>
      <w:rFonts w:cs="Times New Roman"/>
      <w:sz w:val="16"/>
      <w:szCs w:val="16"/>
    </w:rPr>
  </w:style>
  <w:style w:type="paragraph" w:styleId="aa">
    <w:name w:val="Document Map"/>
    <w:basedOn w:val="a"/>
    <w:link w:val="ab"/>
    <w:uiPriority w:val="99"/>
    <w:semiHidden/>
    <w:rsid w:val="00B3696B"/>
    <w:pPr>
      <w:shd w:val="clear" w:color="auto" w:fill="000080"/>
    </w:pPr>
    <w:rPr>
      <w:rFonts w:ascii="Tahoma" w:hAnsi="Tahoma" w:cs="Tahoma"/>
    </w:rPr>
  </w:style>
  <w:style w:type="character" w:customStyle="1" w:styleId="ab">
    <w:name w:val="Схема документа Знак"/>
    <w:basedOn w:val="a0"/>
    <w:link w:val="aa"/>
    <w:uiPriority w:val="99"/>
    <w:semiHidden/>
    <w:locked/>
    <w:rPr>
      <w:rFonts w:ascii="Tahoma" w:hAnsi="Tahoma" w:cs="Tahoma"/>
      <w:sz w:val="16"/>
      <w:szCs w:val="16"/>
    </w:rPr>
  </w:style>
  <w:style w:type="paragraph" w:styleId="ac">
    <w:name w:val="Normal (Web)"/>
    <w:basedOn w:val="a"/>
    <w:uiPriority w:val="99"/>
    <w:rsid w:val="008770B4"/>
    <w:pPr>
      <w:autoSpaceDE/>
      <w:autoSpaceDN/>
      <w:spacing w:before="100" w:beforeAutospacing="1" w:after="100" w:afterAutospacing="1"/>
    </w:pPr>
    <w:rPr>
      <w:sz w:val="24"/>
      <w:szCs w:val="24"/>
    </w:rPr>
  </w:style>
  <w:style w:type="paragraph" w:customStyle="1" w:styleId="23">
    <w:name w:val="Знак Знак Знак2 Знак Знак Знак Знак Знак Знак Знак Знак Знак"/>
    <w:basedOn w:val="a"/>
    <w:uiPriority w:val="99"/>
    <w:rsid w:val="00CD594B"/>
    <w:pPr>
      <w:widowControl w:val="0"/>
      <w:autoSpaceDE/>
      <w:autoSpaceDN/>
      <w:adjustRightInd w:val="0"/>
      <w:spacing w:after="160" w:line="240" w:lineRule="exact"/>
      <w:jc w:val="right"/>
    </w:pPr>
    <w:rPr>
      <w:lang w:val="en-GB" w:eastAsia="en-US"/>
    </w:rPr>
  </w:style>
  <w:style w:type="table" w:styleId="ad">
    <w:name w:val="Table Grid"/>
    <w:basedOn w:val="a1"/>
    <w:uiPriority w:val="99"/>
    <w:rsid w:val="0055589F"/>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uiPriority w:val="99"/>
    <w:qFormat/>
    <w:rsid w:val="0044242C"/>
    <w:pPr>
      <w:autoSpaceDE/>
      <w:autoSpaceDN/>
      <w:ind w:firstLine="360"/>
      <w:jc w:val="center"/>
    </w:pPr>
    <w:rPr>
      <w:b/>
      <w:sz w:val="28"/>
      <w:szCs w:val="24"/>
    </w:rPr>
  </w:style>
  <w:style w:type="character" w:customStyle="1" w:styleId="af">
    <w:name w:val="Название Знак"/>
    <w:basedOn w:val="a0"/>
    <w:link w:val="ae"/>
    <w:uiPriority w:val="99"/>
    <w:locked/>
    <w:rPr>
      <w:rFonts w:ascii="Cambria" w:hAnsi="Cambria" w:cs="Times New Roman"/>
      <w:b/>
      <w:bCs/>
      <w:kern w:val="28"/>
      <w:sz w:val="32"/>
      <w:szCs w:val="32"/>
    </w:rPr>
  </w:style>
  <w:style w:type="paragraph" w:styleId="24">
    <w:name w:val="Body Text Indent 2"/>
    <w:basedOn w:val="a"/>
    <w:link w:val="25"/>
    <w:uiPriority w:val="99"/>
    <w:rsid w:val="0044242C"/>
    <w:pPr>
      <w:autoSpaceDE/>
      <w:autoSpaceDN/>
      <w:spacing w:after="120" w:line="480" w:lineRule="auto"/>
      <w:ind w:left="283"/>
    </w:pPr>
    <w:rPr>
      <w:sz w:val="24"/>
      <w:szCs w:val="24"/>
    </w:rPr>
  </w:style>
  <w:style w:type="character" w:customStyle="1" w:styleId="25">
    <w:name w:val="Основной текст с отступом 2 Знак"/>
    <w:basedOn w:val="a0"/>
    <w:link w:val="24"/>
    <w:uiPriority w:val="99"/>
    <w:semiHidden/>
    <w:locked/>
    <w:rPr>
      <w:rFonts w:cs="Times New Roman"/>
      <w:sz w:val="20"/>
      <w:szCs w:val="20"/>
    </w:rPr>
  </w:style>
  <w:style w:type="paragraph" w:customStyle="1" w:styleId="12">
    <w:name w:val="Знак Знак Знак Знак1"/>
    <w:basedOn w:val="a"/>
    <w:uiPriority w:val="99"/>
    <w:rsid w:val="00713CAD"/>
    <w:pPr>
      <w:widowControl w:val="0"/>
      <w:autoSpaceDE/>
      <w:autoSpaceDN/>
      <w:adjustRightInd w:val="0"/>
      <w:spacing w:after="160" w:line="240" w:lineRule="exact"/>
      <w:jc w:val="right"/>
    </w:pPr>
    <w:rPr>
      <w:rFonts w:ascii="Arial" w:hAnsi="Arial" w:cs="Arial"/>
      <w:lang w:val="en-GB" w:eastAsia="en-US"/>
    </w:rPr>
  </w:style>
  <w:style w:type="paragraph" w:styleId="af0">
    <w:name w:val="List Paragraph"/>
    <w:basedOn w:val="a"/>
    <w:uiPriority w:val="99"/>
    <w:qFormat/>
    <w:rsid w:val="00FA7F76"/>
    <w:pPr>
      <w:ind w:left="708"/>
    </w:pPr>
  </w:style>
  <w:style w:type="paragraph" w:customStyle="1" w:styleId="1">
    <w:name w:val="Стиль1"/>
    <w:basedOn w:val="a"/>
    <w:rsid w:val="005813FE"/>
    <w:pPr>
      <w:keepNext/>
      <w:keepLines/>
      <w:widowControl w:val="0"/>
      <w:numPr>
        <w:numId w:val="23"/>
      </w:numPr>
      <w:suppressLineNumbers/>
      <w:suppressAutoHyphens/>
      <w:autoSpaceDE/>
      <w:autoSpaceDN/>
      <w:spacing w:after="60"/>
    </w:pPr>
    <w:rPr>
      <w:b/>
      <w:sz w:val="28"/>
      <w:szCs w:val="24"/>
    </w:rPr>
  </w:style>
  <w:style w:type="paragraph" w:customStyle="1" w:styleId="2">
    <w:name w:val="Стиль2"/>
    <w:basedOn w:val="26"/>
    <w:rsid w:val="005813FE"/>
    <w:pPr>
      <w:keepNext/>
      <w:keepLines/>
      <w:widowControl w:val="0"/>
      <w:numPr>
        <w:ilvl w:val="1"/>
        <w:numId w:val="23"/>
      </w:numPr>
      <w:suppressLineNumbers/>
      <w:tabs>
        <w:tab w:val="clear" w:pos="720"/>
        <w:tab w:val="num" w:pos="1440"/>
      </w:tabs>
      <w:suppressAutoHyphens/>
      <w:autoSpaceDE/>
      <w:autoSpaceDN/>
      <w:spacing w:after="60"/>
      <w:contextualSpacing w:val="0"/>
      <w:jc w:val="both"/>
    </w:pPr>
    <w:rPr>
      <w:b/>
      <w:sz w:val="24"/>
    </w:rPr>
  </w:style>
  <w:style w:type="paragraph" w:customStyle="1" w:styleId="3">
    <w:name w:val="Стиль3 Знак"/>
    <w:basedOn w:val="24"/>
    <w:rsid w:val="005813FE"/>
    <w:pPr>
      <w:widowControl w:val="0"/>
      <w:numPr>
        <w:ilvl w:val="2"/>
        <w:numId w:val="23"/>
      </w:numPr>
      <w:adjustRightInd w:val="0"/>
      <w:spacing w:after="0" w:line="240" w:lineRule="auto"/>
      <w:jc w:val="both"/>
      <w:textAlignment w:val="baseline"/>
    </w:pPr>
    <w:rPr>
      <w:szCs w:val="20"/>
    </w:rPr>
  </w:style>
  <w:style w:type="paragraph" w:customStyle="1" w:styleId="13">
    <w:name w:val="Знак1"/>
    <w:basedOn w:val="a"/>
    <w:rsid w:val="005813FE"/>
    <w:pPr>
      <w:autoSpaceDE/>
      <w:autoSpaceDN/>
      <w:spacing w:after="160" w:line="240" w:lineRule="exact"/>
    </w:pPr>
    <w:rPr>
      <w:lang w:eastAsia="zh-CN"/>
    </w:rPr>
  </w:style>
  <w:style w:type="paragraph" w:styleId="26">
    <w:name w:val="List Number 2"/>
    <w:basedOn w:val="a"/>
    <w:uiPriority w:val="99"/>
    <w:semiHidden/>
    <w:unhideWhenUsed/>
    <w:rsid w:val="005813FE"/>
    <w:pPr>
      <w:numPr>
        <w:numId w:val="8"/>
      </w:numPr>
      <w:tabs>
        <w:tab w:val="num" w:pos="432"/>
        <w:tab w:val="num" w:pos="720"/>
        <w:tab w:val="num" w:pos="1320"/>
      </w:tabs>
      <w:ind w:left="432" w:hanging="432"/>
      <w:contextualSpacing/>
    </w:pPr>
  </w:style>
  <w:style w:type="paragraph" w:customStyle="1" w:styleId="ConsNormal">
    <w:name w:val="ConsNormal"/>
    <w:uiPriority w:val="99"/>
    <w:rsid w:val="008812D9"/>
    <w:pPr>
      <w:widowControl w:val="0"/>
      <w:autoSpaceDE w:val="0"/>
      <w:autoSpaceDN w:val="0"/>
      <w:adjustRightInd w:val="0"/>
      <w:ind w:firstLine="720"/>
    </w:pPr>
    <w:rPr>
      <w:rFonts w:ascii="Arial" w:hAnsi="Arial" w:cs="Arial"/>
      <w:sz w:val="16"/>
      <w:szCs w:val="16"/>
    </w:rPr>
  </w:style>
  <w:style w:type="paragraph" w:styleId="af1">
    <w:name w:val="Balloon Text"/>
    <w:basedOn w:val="a"/>
    <w:link w:val="af2"/>
    <w:uiPriority w:val="99"/>
    <w:semiHidden/>
    <w:rsid w:val="008812D9"/>
    <w:pPr>
      <w:autoSpaceDE/>
      <w:autoSpaceDN/>
    </w:pPr>
    <w:rPr>
      <w:rFonts w:ascii="Tahoma" w:hAnsi="Tahoma"/>
      <w:sz w:val="16"/>
      <w:szCs w:val="16"/>
    </w:rPr>
  </w:style>
  <w:style w:type="character" w:customStyle="1" w:styleId="af2">
    <w:name w:val="Текст выноски Знак"/>
    <w:basedOn w:val="a0"/>
    <w:link w:val="af1"/>
    <w:uiPriority w:val="99"/>
    <w:semiHidden/>
    <w:locked/>
    <w:rsid w:val="008812D9"/>
    <w:rPr>
      <w:rFonts w:ascii="Tahoma" w:hAnsi="Tahoma" w:cs="Times New Roman"/>
      <w:sz w:val="16"/>
      <w:szCs w:val="16"/>
    </w:rPr>
  </w:style>
  <w:style w:type="paragraph" w:styleId="af3">
    <w:name w:val="No Spacing"/>
    <w:uiPriority w:val="1"/>
    <w:qFormat/>
    <w:rsid w:val="008812D9"/>
    <w:rPr>
      <w:rFonts w:ascii="Calibri" w:hAnsi="Calibri" w:cs="Calibri"/>
      <w:sz w:val="22"/>
      <w:szCs w:val="22"/>
    </w:rPr>
  </w:style>
  <w:style w:type="character" w:customStyle="1" w:styleId="CharStyle117">
    <w:name w:val="CharStyle117"/>
    <w:uiPriority w:val="99"/>
    <w:rsid w:val="008812D9"/>
    <w:rPr>
      <w:rFonts w:ascii="Times New Roman" w:hAnsi="Times New Roman"/>
      <w:sz w:val="22"/>
    </w:rPr>
  </w:style>
  <w:style w:type="paragraph" w:styleId="af4">
    <w:name w:val="header"/>
    <w:basedOn w:val="a"/>
    <w:link w:val="af5"/>
    <w:uiPriority w:val="99"/>
    <w:rsid w:val="008812D9"/>
    <w:pPr>
      <w:tabs>
        <w:tab w:val="center" w:pos="4677"/>
        <w:tab w:val="right" w:pos="9355"/>
      </w:tabs>
      <w:autoSpaceDE/>
      <w:autoSpaceDN/>
    </w:pPr>
  </w:style>
  <w:style w:type="character" w:customStyle="1" w:styleId="af5">
    <w:name w:val="Верхний колонтитул Знак"/>
    <w:basedOn w:val="a0"/>
    <w:link w:val="af4"/>
    <w:uiPriority w:val="99"/>
    <w:locked/>
    <w:rsid w:val="008812D9"/>
    <w:rPr>
      <w:rFonts w:eastAsia="Times New Roman" w:cs="Times New Roman"/>
      <w:sz w:val="20"/>
      <w:szCs w:val="20"/>
    </w:rPr>
  </w:style>
  <w:style w:type="paragraph" w:styleId="af6">
    <w:name w:val="footer"/>
    <w:basedOn w:val="a"/>
    <w:link w:val="af7"/>
    <w:uiPriority w:val="99"/>
    <w:rsid w:val="008812D9"/>
    <w:pPr>
      <w:tabs>
        <w:tab w:val="center" w:pos="4677"/>
        <w:tab w:val="right" w:pos="9355"/>
      </w:tabs>
      <w:autoSpaceDE/>
      <w:autoSpaceDN/>
    </w:pPr>
  </w:style>
  <w:style w:type="character" w:customStyle="1" w:styleId="af7">
    <w:name w:val="Нижний колонтитул Знак"/>
    <w:basedOn w:val="a0"/>
    <w:link w:val="af6"/>
    <w:uiPriority w:val="99"/>
    <w:locked/>
    <w:rsid w:val="008812D9"/>
    <w:rPr>
      <w:rFonts w:eastAsia="Times New Roman" w:cs="Times New Roman"/>
      <w:sz w:val="20"/>
      <w:szCs w:val="20"/>
    </w:rPr>
  </w:style>
  <w:style w:type="paragraph" w:styleId="af8">
    <w:name w:val="footnote text"/>
    <w:basedOn w:val="a"/>
    <w:link w:val="af9"/>
    <w:uiPriority w:val="99"/>
    <w:unhideWhenUsed/>
    <w:rsid w:val="008812D9"/>
    <w:pPr>
      <w:autoSpaceDE/>
      <w:autoSpaceDN/>
    </w:pPr>
  </w:style>
  <w:style w:type="character" w:customStyle="1" w:styleId="af9">
    <w:name w:val="Текст сноски Знак"/>
    <w:basedOn w:val="a0"/>
    <w:link w:val="af8"/>
    <w:uiPriority w:val="99"/>
    <w:locked/>
    <w:rsid w:val="008812D9"/>
    <w:rPr>
      <w:rFonts w:cs="Times New Roman"/>
      <w:sz w:val="20"/>
      <w:szCs w:val="20"/>
    </w:rPr>
  </w:style>
  <w:style w:type="character" w:styleId="afa">
    <w:name w:val="footnote reference"/>
    <w:basedOn w:val="a0"/>
    <w:uiPriority w:val="99"/>
    <w:semiHidden/>
    <w:unhideWhenUsed/>
    <w:rsid w:val="008812D9"/>
    <w:rPr>
      <w:rFonts w:cs="Times New Roman"/>
      <w:vertAlign w:val="superscript"/>
    </w:rPr>
  </w:style>
  <w:style w:type="character" w:styleId="afb">
    <w:name w:val="page number"/>
    <w:basedOn w:val="a0"/>
    <w:uiPriority w:val="99"/>
    <w:rsid w:val="00781177"/>
    <w:rPr>
      <w:rFonts w:ascii="Times New Roman" w:hAnsi="Times New Roman" w:cs="Times New Roman"/>
    </w:rPr>
  </w:style>
  <w:style w:type="character" w:customStyle="1" w:styleId="afc">
    <w:name w:val="Гипертекстовая ссылка"/>
    <w:basedOn w:val="a0"/>
    <w:uiPriority w:val="99"/>
    <w:rsid w:val="00F06559"/>
    <w:rPr>
      <w:rFonts w:cs="Times New Roman"/>
      <w:color w:val="008000"/>
      <w:sz w:val="20"/>
      <w:szCs w:val="20"/>
      <w:u w:val="single"/>
    </w:rPr>
  </w:style>
  <w:style w:type="paragraph" w:customStyle="1" w:styleId="afd">
    <w:name w:val="Îáû÷íûé"/>
    <w:semiHidden/>
    <w:rsid w:val="00FF7D73"/>
  </w:style>
  <w:style w:type="paragraph" w:customStyle="1" w:styleId="14">
    <w:name w:val="Знак1 Знак Знак Знак"/>
    <w:basedOn w:val="a"/>
    <w:rsid w:val="00FF7D73"/>
    <w:pPr>
      <w:autoSpaceDE/>
      <w:autoSpaceDN/>
      <w:spacing w:after="160" w:line="240" w:lineRule="exact"/>
    </w:pPr>
    <w:rPr>
      <w:lang w:eastAsia="zh-CN"/>
    </w:rPr>
  </w:style>
</w:styles>
</file>

<file path=word/webSettings.xml><?xml version="1.0" encoding="utf-8"?>
<w:webSettings xmlns:r="http://schemas.openxmlformats.org/officeDocument/2006/relationships" xmlns:w="http://schemas.openxmlformats.org/wordprocessingml/2006/main">
  <w:divs>
    <w:div w:id="1773359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tmnpo.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F42DF-BE28-401C-AE27-C0A1A6C8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5322</Words>
  <Characters>30336</Characters>
  <Application>Microsoft Office Word</Application>
  <DocSecurity>0</DocSecurity>
  <Lines>252</Lines>
  <Paragraphs>71</Paragraphs>
  <ScaleCrop>false</ScaleCrop>
  <Company>ТК Россия</Company>
  <LinksUpToDate>false</LinksUpToDate>
  <CharactersWithSpaces>35587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23</dc:title>
  <dc:creator>bsv</dc:creator>
  <cp:lastModifiedBy>ЙЙЙ</cp:lastModifiedBy>
  <cp:revision>2</cp:revision>
  <cp:lastPrinted>2012-04-23T04:01:00Z</cp:lastPrinted>
  <dcterms:created xsi:type="dcterms:W3CDTF">2013-05-22T05:48:00Z</dcterms:created>
  <dcterms:modified xsi:type="dcterms:W3CDTF">2013-05-22T05:48:00Z</dcterms:modified>
</cp:coreProperties>
</file>